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BD" w:rsidRPr="00BD01BD" w:rsidRDefault="00BD01BD" w:rsidP="00093319">
      <w:pPr>
        <w:pStyle w:val="berschrift2"/>
      </w:pPr>
      <w:r w:rsidRPr="00BD01BD">
        <w:rPr>
          <w:noProof/>
          <w:lang w:eastAsia="de-DE"/>
        </w:rPr>
        <w:drawing>
          <wp:inline distT="0" distB="0" distL="0" distR="0" wp14:anchorId="20C1AF93" wp14:editId="41796A20">
            <wp:extent cx="1959491" cy="720000"/>
            <wp:effectExtent l="0" t="0" r="3175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Schrift 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9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1BD">
        <w:rPr>
          <w:noProof/>
          <w:lang w:eastAsia="de-DE"/>
        </w:rPr>
        <w:drawing>
          <wp:inline distT="0" distB="0" distL="0" distR="0" wp14:anchorId="69E931A7" wp14:editId="3222C051">
            <wp:extent cx="3739793" cy="683168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örder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63" t="4323" r="29556"/>
                    <a:stretch/>
                  </pic:blipFill>
                  <pic:spPr bwMode="auto">
                    <a:xfrm>
                      <a:off x="0" y="0"/>
                      <a:ext cx="3739793" cy="68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1BD" w:rsidRDefault="00BD01BD" w:rsidP="004C5E4A">
      <w:pPr>
        <w:pStyle w:val="berschrift1"/>
        <w:spacing w:line="276" w:lineRule="auto"/>
        <w:jc w:val="center"/>
        <w:rPr>
          <w:rFonts w:ascii="Helvetica" w:hAnsi="Helvetica"/>
          <w:sz w:val="24"/>
          <w:szCs w:val="24"/>
        </w:rPr>
      </w:pPr>
    </w:p>
    <w:p w:rsidR="00BD01BD" w:rsidRPr="00BD01BD" w:rsidRDefault="00BD01BD" w:rsidP="004C5E4A">
      <w:pPr>
        <w:spacing w:line="276" w:lineRule="auto"/>
      </w:pPr>
    </w:p>
    <w:p w:rsidR="00BD01BD" w:rsidRDefault="00BD01BD" w:rsidP="004C5E4A">
      <w:pPr>
        <w:pStyle w:val="Textkrper2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Bewerbungsformular</w:t>
      </w:r>
    </w:p>
    <w:p w:rsidR="00BD01BD" w:rsidRDefault="00BD01BD" w:rsidP="004C5E4A">
      <w:pPr>
        <w:pStyle w:val="Textkrper2"/>
        <w:spacing w:line="276" w:lineRule="auto"/>
        <w:rPr>
          <w:b/>
          <w:sz w:val="22"/>
          <w:szCs w:val="26"/>
        </w:rPr>
      </w:pPr>
    </w:p>
    <w:p w:rsidR="00BD01BD" w:rsidRPr="00BD01BD" w:rsidRDefault="00BD01BD" w:rsidP="004C5E4A">
      <w:pPr>
        <w:pStyle w:val="Textkrper2"/>
        <w:spacing w:line="276" w:lineRule="auto"/>
        <w:rPr>
          <w:b/>
          <w:sz w:val="22"/>
          <w:szCs w:val="26"/>
        </w:rPr>
      </w:pPr>
      <w:r w:rsidRPr="00BD01BD">
        <w:rPr>
          <w:b/>
          <w:sz w:val="22"/>
          <w:szCs w:val="26"/>
        </w:rPr>
        <w:t>Wettbewerbsausschreibung</w:t>
      </w:r>
    </w:p>
    <w:p w:rsidR="00BD01BD" w:rsidRPr="00BD01BD" w:rsidRDefault="00BD01BD" w:rsidP="004C5E4A">
      <w:pPr>
        <w:pStyle w:val="Textkrper2"/>
        <w:spacing w:line="276" w:lineRule="auto"/>
        <w:rPr>
          <w:b/>
          <w:sz w:val="22"/>
          <w:szCs w:val="26"/>
        </w:rPr>
      </w:pPr>
      <w:r w:rsidRPr="00BD01BD">
        <w:rPr>
          <w:b/>
          <w:sz w:val="22"/>
          <w:szCs w:val="26"/>
        </w:rPr>
        <w:t>für Landkreise und kommunale Verbünde in Baden-Württemberg</w:t>
      </w:r>
    </w:p>
    <w:p w:rsidR="00BD01BD" w:rsidRPr="00BD01BD" w:rsidRDefault="00BD01BD" w:rsidP="004C5E4A">
      <w:pPr>
        <w:pStyle w:val="Textkrper2"/>
        <w:spacing w:line="276" w:lineRule="auto"/>
        <w:rPr>
          <w:b/>
          <w:sz w:val="22"/>
          <w:szCs w:val="26"/>
        </w:rPr>
      </w:pPr>
      <w:r w:rsidRPr="00BD01BD">
        <w:rPr>
          <w:b/>
          <w:sz w:val="22"/>
          <w:szCs w:val="26"/>
        </w:rPr>
        <w:t>- Pilotprojekt „Regionalmanager Kultur“ -</w:t>
      </w:r>
    </w:p>
    <w:p w:rsidR="00BD01BD" w:rsidRPr="00BD01BD" w:rsidRDefault="00BD01BD" w:rsidP="004C5E4A">
      <w:pPr>
        <w:pStyle w:val="berarbeitung"/>
        <w:spacing w:line="276" w:lineRule="auto"/>
        <w:rPr>
          <w:rFonts w:ascii="Helvetica" w:hAnsi="Helvetica" w:cs="Arial"/>
          <w:sz w:val="24"/>
          <w:szCs w:val="24"/>
        </w:rPr>
      </w:pPr>
    </w:p>
    <w:p w:rsidR="00BD01BD" w:rsidRPr="00BD01BD" w:rsidRDefault="00BD01BD" w:rsidP="004C5E4A">
      <w:pPr>
        <w:pStyle w:val="Textkrper2"/>
        <w:spacing w:line="276" w:lineRule="auto"/>
        <w:rPr>
          <w:sz w:val="22"/>
        </w:rPr>
      </w:pPr>
      <w:r w:rsidRPr="00BD01BD">
        <w:rPr>
          <w:sz w:val="22"/>
        </w:rPr>
        <w:t>der Lernenden Kulturregion Schwäbische Alb,</w:t>
      </w:r>
      <w:r w:rsidRPr="00BD01BD">
        <w:rPr>
          <w:sz w:val="22"/>
        </w:rPr>
        <w:br/>
        <w:t xml:space="preserve">des Programms TRAFO – Modelle für Kultur im Wandel </w:t>
      </w:r>
      <w:r w:rsidRPr="00BD01BD">
        <w:rPr>
          <w:sz w:val="22"/>
        </w:rPr>
        <w:br/>
        <w:t>und des Ministeriums für Wissenschaft, Forschung und Kunst Baden-Württemberg</w:t>
      </w:r>
      <w:bookmarkStart w:id="0" w:name="_Hlk10557271"/>
      <w:r w:rsidRPr="00BD01BD">
        <w:rPr>
          <w:sz w:val="22"/>
        </w:rPr>
        <w:br/>
        <w:t>in Zusammenarbeit mit dem Ministerium für Ländlichen Raum und Verbraucherschutz Baden-Württemberg</w:t>
      </w:r>
    </w:p>
    <w:bookmarkEnd w:id="0"/>
    <w:p w:rsidR="00BD01BD" w:rsidRDefault="00BD01BD" w:rsidP="004C5E4A">
      <w:pPr>
        <w:pStyle w:val="berschrift2"/>
        <w:spacing w:after="120"/>
        <w:jc w:val="center"/>
        <w:rPr>
          <w:rFonts w:ascii="Arial" w:hAnsi="Arial" w:cs="Arial"/>
          <w:color w:val="000000" w:themeColor="text1"/>
        </w:rPr>
      </w:pPr>
    </w:p>
    <w:p w:rsidR="004C5E4A" w:rsidRPr="004C5E4A" w:rsidRDefault="004C5E4A" w:rsidP="004C5E4A">
      <w:pPr>
        <w:pStyle w:val="berarbeitung"/>
        <w:rPr>
          <w:rFonts w:ascii="Calibri" w:hAnsi="Calibri" w:cs="Calibri"/>
        </w:rPr>
      </w:pPr>
    </w:p>
    <w:p w:rsidR="00BD01BD" w:rsidRDefault="00BD01BD" w:rsidP="00BD01BD">
      <w:pPr>
        <w:spacing w:after="120" w:line="360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Antragsteller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40"/>
        <w:gridCol w:w="5132"/>
      </w:tblGrid>
      <w:tr w:rsidR="0048286F" w:rsidRPr="0048286F" w:rsidTr="0048286F">
        <w:tc>
          <w:tcPr>
            <w:tcW w:w="907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t>Name des Landkreises bzw. des kommunalen Verbunds</w:t>
            </w:r>
          </w:p>
          <w:p w:rsidR="0048286F" w:rsidRPr="0048286F" w:rsidRDefault="0048286F" w:rsidP="0048286F">
            <w:pPr>
              <w:pStyle w:val="Tabelleninhalt"/>
              <w:spacing w:before="60" w:line="240" w:lineRule="auto"/>
            </w:pPr>
            <w:r w:rsidRPr="0048286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instrText xml:space="preserve"> FORMTEXT </w:instrText>
            </w:r>
            <w:r w:rsidRPr="0048286F">
              <w:fldChar w:fldCharType="separate"/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Pr="0048286F">
              <w:fldChar w:fldCharType="end"/>
            </w:r>
          </w:p>
        </w:tc>
      </w:tr>
      <w:tr w:rsidR="0048286F" w:rsidRPr="0048286F" w:rsidTr="0048286F">
        <w:tc>
          <w:tcPr>
            <w:tcW w:w="9072" w:type="dxa"/>
            <w:gridSpan w:val="2"/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t>Kurzprofil (Größe, Lage, Struktur)</w:t>
            </w:r>
          </w:p>
          <w:p w:rsidR="0048286F" w:rsidRPr="0048286F" w:rsidRDefault="0048286F" w:rsidP="0048286F">
            <w:pPr>
              <w:pStyle w:val="Tabelleninhalt"/>
              <w:spacing w:before="60" w:line="240" w:lineRule="auto"/>
            </w:pPr>
            <w:r w:rsidRPr="0048286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instrText xml:space="preserve"> FORMTEXT </w:instrText>
            </w:r>
            <w:r w:rsidRPr="0048286F">
              <w:fldChar w:fldCharType="separate"/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Pr="0048286F">
              <w:fldChar w:fldCharType="end"/>
            </w:r>
          </w:p>
        </w:tc>
      </w:tr>
      <w:tr w:rsidR="0048286F" w:rsidRPr="0048286F" w:rsidTr="0048286F"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</w:p>
        </w:tc>
      </w:tr>
      <w:tr w:rsidR="0048286F" w:rsidRPr="0048286F" w:rsidTr="0048286F"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t>Vertretungsberechtigte/r</w:t>
            </w:r>
          </w:p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rPr>
                <w:sz w:val="20"/>
                <w:szCs w:val="20"/>
              </w:rPr>
              <w:instrText xml:space="preserve"> FORMTEXT </w:instrText>
            </w:r>
            <w:r w:rsidRPr="0048286F">
              <w:rPr>
                <w:sz w:val="20"/>
                <w:szCs w:val="20"/>
              </w:rPr>
            </w:r>
            <w:r w:rsidRPr="0048286F">
              <w:rPr>
                <w:sz w:val="20"/>
                <w:szCs w:val="20"/>
              </w:rPr>
              <w:fldChar w:fldCharType="separate"/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Pr="004828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t xml:space="preserve">Straße und Hausnummer </w:t>
            </w:r>
          </w:p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rPr>
                <w:sz w:val="20"/>
                <w:szCs w:val="20"/>
              </w:rPr>
              <w:instrText xml:space="preserve"> FORMTEXT </w:instrText>
            </w:r>
            <w:r w:rsidRPr="0048286F">
              <w:rPr>
                <w:sz w:val="20"/>
                <w:szCs w:val="20"/>
              </w:rPr>
            </w:r>
            <w:r w:rsidRPr="0048286F">
              <w:rPr>
                <w:sz w:val="20"/>
                <w:szCs w:val="20"/>
              </w:rPr>
              <w:fldChar w:fldCharType="separate"/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Pr="0048286F">
              <w:rPr>
                <w:sz w:val="20"/>
                <w:szCs w:val="20"/>
              </w:rPr>
              <w:fldChar w:fldCharType="end"/>
            </w:r>
          </w:p>
        </w:tc>
      </w:tr>
      <w:tr w:rsidR="0048286F" w:rsidRPr="0048286F" w:rsidTr="0048286F"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t>Telefon</w:t>
            </w:r>
          </w:p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rPr>
                <w:sz w:val="20"/>
                <w:szCs w:val="20"/>
              </w:rPr>
              <w:instrText xml:space="preserve"> FORMTEXT </w:instrText>
            </w:r>
            <w:r w:rsidRPr="0048286F">
              <w:rPr>
                <w:sz w:val="20"/>
                <w:szCs w:val="20"/>
              </w:rPr>
            </w:r>
            <w:r w:rsidRPr="0048286F">
              <w:rPr>
                <w:sz w:val="20"/>
                <w:szCs w:val="20"/>
              </w:rPr>
              <w:fldChar w:fldCharType="separate"/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Pr="004828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t>PLZ und Ort</w:t>
            </w:r>
          </w:p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rPr>
                <w:sz w:val="20"/>
                <w:szCs w:val="20"/>
              </w:rPr>
              <w:instrText xml:space="preserve"> FORMTEXT </w:instrText>
            </w:r>
            <w:r w:rsidRPr="0048286F">
              <w:rPr>
                <w:sz w:val="20"/>
                <w:szCs w:val="20"/>
              </w:rPr>
            </w:r>
            <w:r w:rsidRPr="0048286F">
              <w:rPr>
                <w:sz w:val="20"/>
                <w:szCs w:val="20"/>
              </w:rPr>
              <w:fldChar w:fldCharType="separate"/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Pr="0048286F">
              <w:rPr>
                <w:sz w:val="20"/>
                <w:szCs w:val="20"/>
              </w:rPr>
              <w:fldChar w:fldCharType="end"/>
            </w:r>
          </w:p>
        </w:tc>
      </w:tr>
      <w:tr w:rsidR="0048286F" w:rsidRPr="0048286F" w:rsidTr="0048286F"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</w:p>
        </w:tc>
      </w:tr>
      <w:tr w:rsidR="0048286F" w:rsidRPr="0048286F" w:rsidTr="0048286F">
        <w:tc>
          <w:tcPr>
            <w:tcW w:w="9072" w:type="dxa"/>
            <w:gridSpan w:val="2"/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Ansprechpartner/in für das Pilotprojekt</w:t>
            </w:r>
          </w:p>
          <w:p w:rsidR="0048286F" w:rsidRPr="0048286F" w:rsidRDefault="0048286F" w:rsidP="0048286F">
            <w:pPr>
              <w:pStyle w:val="Tabelleninhalt"/>
              <w:spacing w:before="60" w:line="240" w:lineRule="auto"/>
            </w:pPr>
            <w:r w:rsidRPr="0048286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instrText xml:space="preserve"> FORMTEXT </w:instrText>
            </w:r>
            <w:r w:rsidRPr="0048286F">
              <w:fldChar w:fldCharType="separate"/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Pr="0048286F">
              <w:fldChar w:fldCharType="end"/>
            </w:r>
          </w:p>
        </w:tc>
      </w:tr>
      <w:tr w:rsidR="0048286F" w:rsidRPr="0048286F" w:rsidTr="0048286F"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t>Telefon</w:t>
            </w:r>
          </w:p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rPr>
                <w:sz w:val="20"/>
                <w:szCs w:val="20"/>
              </w:rPr>
              <w:instrText xml:space="preserve"> FORMTEXT </w:instrText>
            </w:r>
            <w:r w:rsidRPr="0048286F">
              <w:rPr>
                <w:sz w:val="20"/>
                <w:szCs w:val="20"/>
              </w:rPr>
            </w:r>
            <w:r w:rsidRPr="0048286F">
              <w:rPr>
                <w:sz w:val="20"/>
                <w:szCs w:val="20"/>
              </w:rPr>
              <w:fldChar w:fldCharType="separate"/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Pr="004828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 w:rsidRPr="0048286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rPr>
                <w:sz w:val="20"/>
                <w:szCs w:val="20"/>
              </w:rPr>
              <w:instrText xml:space="preserve"> FORMTEXT </w:instrText>
            </w:r>
            <w:r w:rsidRPr="0048286F">
              <w:rPr>
                <w:sz w:val="20"/>
                <w:szCs w:val="20"/>
              </w:rPr>
            </w:r>
            <w:r w:rsidRPr="0048286F">
              <w:rPr>
                <w:sz w:val="20"/>
                <w:szCs w:val="20"/>
              </w:rPr>
              <w:fldChar w:fldCharType="separate"/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="00051631">
              <w:rPr>
                <w:noProof/>
                <w:sz w:val="20"/>
                <w:szCs w:val="20"/>
              </w:rPr>
              <w:t> </w:t>
            </w:r>
            <w:r w:rsidRPr="0048286F">
              <w:rPr>
                <w:sz w:val="20"/>
                <w:szCs w:val="20"/>
              </w:rPr>
              <w:fldChar w:fldCharType="end"/>
            </w:r>
          </w:p>
        </w:tc>
      </w:tr>
    </w:tbl>
    <w:p w:rsidR="0048286F" w:rsidRPr="00BD01BD" w:rsidRDefault="0048286F" w:rsidP="00BD01BD">
      <w:pPr>
        <w:spacing w:after="120" w:line="360" w:lineRule="auto"/>
        <w:rPr>
          <w:rFonts w:ascii="Helvetica" w:hAnsi="Helvetica" w:cs="Arial"/>
          <w:b/>
        </w:rPr>
      </w:pPr>
    </w:p>
    <w:p w:rsidR="00641C2D" w:rsidRPr="0048286F" w:rsidRDefault="00641C2D" w:rsidP="0048286F">
      <w:pPr>
        <w:spacing w:after="120" w:line="360" w:lineRule="auto"/>
        <w:rPr>
          <w:rFonts w:ascii="Helvetica" w:hAnsi="Helvetica" w:cs="Arial"/>
          <w:b/>
        </w:rPr>
      </w:pPr>
      <w:r w:rsidRPr="00BD01BD">
        <w:rPr>
          <w:rFonts w:ascii="Helvetica" w:hAnsi="Helvetica" w:cs="Arial"/>
          <w:b/>
        </w:rPr>
        <w:t>Ausgangslage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48286F" w:rsidRPr="0048286F" w:rsidTr="0048286F">
        <w:tc>
          <w:tcPr>
            <w:tcW w:w="90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48286F">
              <w:rPr>
                <w:sz w:val="20"/>
                <w:szCs w:val="18"/>
              </w:rPr>
              <w:t>Welche Herausforderungen und (ungenutzten) Potenziale sehen Sie derzeit hinsichtlich der Kulturarbeit in Ihrem Landkreis / Ihrer Region?</w:t>
            </w:r>
          </w:p>
          <w:p w:rsidR="0048286F" w:rsidRPr="0048286F" w:rsidRDefault="0048286F" w:rsidP="0048286F">
            <w:pPr>
              <w:pStyle w:val="Tabelleninhalt"/>
              <w:spacing w:before="60" w:line="240" w:lineRule="auto"/>
              <w:rPr>
                <w:szCs w:val="18"/>
              </w:rPr>
            </w:pPr>
            <w:r w:rsidRPr="0048286F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rPr>
                <w:szCs w:val="18"/>
              </w:rPr>
              <w:instrText xml:space="preserve"> FORMTEXT </w:instrText>
            </w:r>
            <w:r w:rsidRPr="0048286F">
              <w:rPr>
                <w:szCs w:val="18"/>
              </w:rPr>
            </w:r>
            <w:r w:rsidRPr="0048286F">
              <w:rPr>
                <w:szCs w:val="18"/>
              </w:rPr>
              <w:fldChar w:fldCharType="separate"/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Pr="0048286F">
              <w:rPr>
                <w:szCs w:val="18"/>
              </w:rPr>
              <w:fldChar w:fldCharType="end"/>
            </w:r>
          </w:p>
        </w:tc>
      </w:tr>
      <w:tr w:rsidR="0048286F" w:rsidRPr="0048286F" w:rsidTr="0048286F">
        <w:tc>
          <w:tcPr>
            <w:tcW w:w="9072" w:type="dxa"/>
            <w:shd w:val="clear" w:color="auto" w:fill="auto"/>
            <w:vAlign w:val="center"/>
          </w:tcPr>
          <w:p w:rsidR="0048286F" w:rsidRPr="0048286F" w:rsidRDefault="0048286F" w:rsidP="0048286F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48286F">
              <w:rPr>
                <w:sz w:val="20"/>
                <w:szCs w:val="18"/>
              </w:rPr>
              <w:t>Wie bewerten Sie die aktuellen Voraussetzungen und Rahmenbedingungen für einen „Regionalmanager für Kultur“ in Ihrem Landkreis / Ihrer Region? Welche Strukturen sind bereits vorhanden?</w:t>
            </w:r>
          </w:p>
          <w:p w:rsidR="0048286F" w:rsidRPr="0048286F" w:rsidRDefault="0048286F" w:rsidP="0048286F">
            <w:pPr>
              <w:pStyle w:val="Tabelleninhalt"/>
              <w:spacing w:before="60" w:line="240" w:lineRule="auto"/>
              <w:rPr>
                <w:szCs w:val="18"/>
              </w:rPr>
            </w:pPr>
            <w:r w:rsidRPr="0048286F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rPr>
                <w:szCs w:val="18"/>
              </w:rPr>
              <w:instrText xml:space="preserve"> FORMTEXT </w:instrText>
            </w:r>
            <w:r w:rsidRPr="0048286F">
              <w:rPr>
                <w:szCs w:val="18"/>
              </w:rPr>
            </w:r>
            <w:r w:rsidRPr="0048286F">
              <w:rPr>
                <w:szCs w:val="18"/>
              </w:rPr>
              <w:fldChar w:fldCharType="separate"/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Pr="0048286F">
              <w:rPr>
                <w:szCs w:val="18"/>
              </w:rPr>
              <w:fldChar w:fldCharType="end"/>
            </w:r>
          </w:p>
        </w:tc>
      </w:tr>
    </w:tbl>
    <w:p w:rsidR="00BD01BD" w:rsidRDefault="00BD01BD" w:rsidP="00BD01BD">
      <w:pPr>
        <w:spacing w:after="120" w:line="360" w:lineRule="auto"/>
        <w:rPr>
          <w:rFonts w:ascii="Helvetica" w:eastAsia="Times New Roman" w:hAnsi="Helvetica" w:cs="Arial"/>
          <w:b/>
        </w:rPr>
      </w:pPr>
    </w:p>
    <w:p w:rsidR="00641C2D" w:rsidRDefault="00641C2D" w:rsidP="00BD01BD">
      <w:pPr>
        <w:spacing w:after="120" w:line="360" w:lineRule="auto"/>
        <w:rPr>
          <w:rFonts w:ascii="Helvetica" w:eastAsia="Times New Roman" w:hAnsi="Helvetica" w:cs="Arial"/>
          <w:b/>
        </w:rPr>
      </w:pPr>
      <w:r w:rsidRPr="00BD01BD">
        <w:rPr>
          <w:rFonts w:ascii="Helvetica" w:eastAsia="Times New Roman" w:hAnsi="Helvetica" w:cs="Arial"/>
          <w:b/>
        </w:rPr>
        <w:lastRenderedPageBreak/>
        <w:t>Zielsetzung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48286F" w:rsidRPr="0048286F" w:rsidTr="004C5E4A">
        <w:tc>
          <w:tcPr>
            <w:tcW w:w="90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286F" w:rsidRP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rFonts w:eastAsia="Times New Roman"/>
                <w:kern w:val="32"/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t xml:space="preserve">Was wollen Sie mit dem Projekt erreichen? Welche Themen möchten Sie über einen „Regionalmanager Kultur“ stärker in den Blick nehmen? </w:t>
            </w: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rFonts w:eastAsia="Times New Roman"/>
                <w:kern w:val="32"/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t>Bitte kreuzen Sie entsprechend an und beschreiben Sie näher, was durch die Stelle „Regionalmanager für Kultur“ erreicht werden soll:</w:t>
            </w:r>
          </w:p>
          <w:p w:rsidR="0048286F" w:rsidRP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rFonts w:eastAsia="Times New Roman"/>
                <w:kern w:val="32"/>
                <w:szCs w:val="18"/>
              </w:rPr>
            </w:pP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.15pt;height:10.15pt" o:ole="">
                  <v:imagedata r:id="rId8" o:title=""/>
                </v:shape>
                <w:control r:id="rId9" w:name="CheckBox2221" w:shapeid="_x0000_i1051"/>
              </w:object>
            </w:r>
            <w:r w:rsidRPr="0048286F">
              <w:rPr>
                <w:szCs w:val="18"/>
              </w:rPr>
              <w:t xml:space="preserve">  Kulturentwicklungsplanung</w:t>
            </w:r>
          </w:p>
          <w:p w:rsidR="00E15BA8" w:rsidRDefault="00E15BA8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53" type="#_x0000_t75" style="width:10.15pt;height:10.15pt" o:ole="">
                  <v:imagedata r:id="rId8" o:title=""/>
                </v:shape>
                <w:control r:id="rId10" w:name="CheckBox222114" w:shapeid="_x0000_i1053"/>
              </w:object>
            </w:r>
            <w:r w:rsidRPr="0048286F">
              <w:rPr>
                <w:szCs w:val="18"/>
              </w:rPr>
              <w:t xml:space="preserve">  </w:t>
            </w:r>
            <w:r>
              <w:rPr>
                <w:szCs w:val="18"/>
              </w:rPr>
              <w:t>Zusammenarbeit mit LEADER</w:t>
            </w: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55" type="#_x0000_t75" style="width:10.15pt;height:10.15pt" o:ole="">
                  <v:imagedata r:id="rId8" o:title=""/>
                </v:shape>
                <w:control r:id="rId11" w:name="CheckBox22211" w:shapeid="_x0000_i1055"/>
              </w:object>
            </w:r>
            <w:r w:rsidRPr="0048286F">
              <w:rPr>
                <w:szCs w:val="18"/>
              </w:rPr>
              <w:t xml:space="preserve">  </w:t>
            </w:r>
            <w:r>
              <w:rPr>
                <w:szCs w:val="18"/>
              </w:rPr>
              <w:t>Netzwerkarbeit</w:t>
            </w: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57" type="#_x0000_t75" style="width:10.15pt;height:10.15pt" o:ole="">
                  <v:imagedata r:id="rId8" o:title=""/>
                </v:shape>
                <w:control r:id="rId12" w:name="CheckBox22212" w:shapeid="_x0000_i1057"/>
              </w:object>
            </w:r>
            <w:r w:rsidRPr="0048286F">
              <w:rPr>
                <w:szCs w:val="18"/>
              </w:rPr>
              <w:t xml:space="preserve">  </w:t>
            </w:r>
            <w:r w:rsidR="004C5E4A">
              <w:rPr>
                <w:szCs w:val="18"/>
              </w:rPr>
              <w:t>Einbindung nicht berücksichtigter Akteure</w:t>
            </w: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59" type="#_x0000_t75" style="width:10.15pt;height:10.15pt" o:ole="">
                  <v:imagedata r:id="rId8" o:title=""/>
                </v:shape>
                <w:control r:id="rId13" w:name="CheckBox22213" w:shapeid="_x0000_i1059"/>
              </w:object>
            </w:r>
            <w:r w:rsidRPr="0048286F">
              <w:rPr>
                <w:szCs w:val="18"/>
              </w:rPr>
              <w:t xml:space="preserve">  </w:t>
            </w:r>
            <w:r w:rsidR="004C5E4A">
              <w:rPr>
                <w:szCs w:val="18"/>
              </w:rPr>
              <w:t>Schaffung adäquater Räume für Kunst und Kultur</w:t>
            </w: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61" type="#_x0000_t75" style="width:10.15pt;height:10.15pt" o:ole="">
                  <v:imagedata r:id="rId8" o:title=""/>
                </v:shape>
                <w:control r:id="rId14" w:name="CheckBox222111" w:shapeid="_x0000_i1061"/>
              </w:object>
            </w:r>
            <w:r w:rsidRPr="0048286F">
              <w:rPr>
                <w:szCs w:val="18"/>
              </w:rPr>
              <w:t xml:space="preserve">  </w:t>
            </w:r>
            <w:r w:rsidR="004C5E4A">
              <w:rPr>
                <w:szCs w:val="18"/>
              </w:rPr>
              <w:t>Förderung neuer künstlerischer Formate</w:t>
            </w: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63" type="#_x0000_t75" style="width:10.15pt;height:10.15pt" o:ole="">
                  <v:imagedata r:id="rId8" o:title=""/>
                </v:shape>
                <w:control r:id="rId15" w:name="CheckBox222121" w:shapeid="_x0000_i1063"/>
              </w:object>
            </w:r>
            <w:r w:rsidRPr="0048286F">
              <w:rPr>
                <w:szCs w:val="18"/>
              </w:rPr>
              <w:t xml:space="preserve">  </w:t>
            </w:r>
            <w:r w:rsidR="004C5E4A">
              <w:rPr>
                <w:szCs w:val="18"/>
              </w:rPr>
              <w:t>Erweiterung der Zielgruppen für bestehende Einrichtungen und Angebote</w:t>
            </w: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65" type="#_x0000_t75" style="width:10.15pt;height:10.15pt" o:ole="">
                  <v:imagedata r:id="rId8" o:title=""/>
                </v:shape>
                <w:control r:id="rId16" w:name="CheckBox22214" w:shapeid="_x0000_i1065"/>
              </w:object>
            </w:r>
            <w:r w:rsidR="004C5E4A">
              <w:rPr>
                <w:szCs w:val="18"/>
              </w:rPr>
              <w:t xml:space="preserve">  Kulturmarketing</w:t>
            </w: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67" type="#_x0000_t75" style="width:10.15pt;height:10.15pt" o:ole="">
                  <v:imagedata r:id="rId8" o:title=""/>
                </v:shape>
                <w:control r:id="rId17" w:name="CheckBox222112" w:shapeid="_x0000_i1067"/>
              </w:object>
            </w:r>
            <w:r w:rsidRPr="0048286F">
              <w:rPr>
                <w:szCs w:val="18"/>
              </w:rPr>
              <w:t xml:space="preserve">  </w:t>
            </w:r>
            <w:r w:rsidR="004C5E4A">
              <w:rPr>
                <w:szCs w:val="18"/>
              </w:rPr>
              <w:t>Beratungsleistungen bei Fördermittelanträgen</w:t>
            </w:r>
          </w:p>
          <w:p w:rsidR="0048286F" w:rsidRDefault="0048286F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69" type="#_x0000_t75" style="width:10.15pt;height:10.15pt" o:ole="">
                  <v:imagedata r:id="rId8" o:title=""/>
                </v:shape>
                <w:control r:id="rId18" w:name="CheckBox222122" w:shapeid="_x0000_i1069"/>
              </w:object>
            </w:r>
            <w:r w:rsidRPr="0048286F">
              <w:rPr>
                <w:szCs w:val="18"/>
              </w:rPr>
              <w:t xml:space="preserve">  </w:t>
            </w:r>
            <w:r w:rsidR="004C5E4A">
              <w:rPr>
                <w:szCs w:val="18"/>
              </w:rPr>
              <w:t>Coaching für Vereine</w:t>
            </w:r>
          </w:p>
          <w:p w:rsidR="004C5E4A" w:rsidRPr="0048286F" w:rsidRDefault="0048286F" w:rsidP="004C5E4A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71" type="#_x0000_t75" style="width:10.15pt;height:10.15pt" o:ole="">
                  <v:imagedata r:id="rId8" o:title=""/>
                </v:shape>
                <w:control r:id="rId19" w:name="CheckBox22215" w:shapeid="_x0000_i1071"/>
              </w:object>
            </w:r>
            <w:r w:rsidRPr="0048286F">
              <w:rPr>
                <w:szCs w:val="18"/>
              </w:rPr>
              <w:t xml:space="preserve">  </w:t>
            </w:r>
            <w:r w:rsidR="004C5E4A">
              <w:rPr>
                <w:szCs w:val="18"/>
              </w:rPr>
              <w:t>Weiteres</w:t>
            </w:r>
          </w:p>
          <w:p w:rsidR="004C5E4A" w:rsidRPr="0048286F" w:rsidRDefault="004C5E4A" w:rsidP="0048286F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</w:p>
        </w:tc>
      </w:tr>
      <w:tr w:rsidR="004C5E4A" w:rsidRPr="0048286F" w:rsidTr="004C5E4A">
        <w:tc>
          <w:tcPr>
            <w:tcW w:w="9072" w:type="dxa"/>
            <w:shd w:val="clear" w:color="auto" w:fill="auto"/>
            <w:vAlign w:val="center"/>
          </w:tcPr>
          <w:p w:rsidR="004C5E4A" w:rsidRPr="0048286F" w:rsidRDefault="004C5E4A" w:rsidP="004C5E4A">
            <w:pPr>
              <w:pStyle w:val="Fliesstex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Nähere Erläuterungen zu den o.g. Punkten:</w:t>
            </w:r>
          </w:p>
          <w:p w:rsidR="004C5E4A" w:rsidRPr="0048286F" w:rsidRDefault="004C5E4A" w:rsidP="004C5E4A">
            <w:pPr>
              <w:pStyle w:val="Tabelleninhalt"/>
              <w:spacing w:before="60" w:line="240" w:lineRule="auto"/>
            </w:pPr>
            <w:r w:rsidRPr="0048286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8286F">
              <w:instrText xml:space="preserve"> FORMTEXT </w:instrText>
            </w:r>
            <w:r w:rsidRPr="0048286F">
              <w:fldChar w:fldCharType="separate"/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="00051631">
              <w:rPr>
                <w:noProof/>
              </w:rPr>
              <w:t> </w:t>
            </w:r>
            <w:r w:rsidRPr="0048286F">
              <w:fldChar w:fldCharType="end"/>
            </w:r>
          </w:p>
        </w:tc>
      </w:tr>
      <w:tr w:rsidR="0048286F" w:rsidRPr="004C5E4A" w:rsidTr="0048286F">
        <w:tc>
          <w:tcPr>
            <w:tcW w:w="9072" w:type="dxa"/>
            <w:shd w:val="clear" w:color="auto" w:fill="auto"/>
            <w:vAlign w:val="center"/>
          </w:tcPr>
          <w:p w:rsidR="0048286F" w:rsidRPr="004C5E4A" w:rsidRDefault="004C5E4A" w:rsidP="0048286F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4C5E4A">
              <w:rPr>
                <w:sz w:val="20"/>
                <w:szCs w:val="18"/>
              </w:rPr>
              <w:t>Woran messen Sie den Erfolg des Projektes?</w:t>
            </w:r>
            <w:r w:rsidR="0048286F" w:rsidRPr="004C5E4A">
              <w:rPr>
                <w:sz w:val="20"/>
                <w:szCs w:val="18"/>
              </w:rPr>
              <w:t xml:space="preserve"> </w:t>
            </w:r>
          </w:p>
          <w:p w:rsidR="0048286F" w:rsidRPr="004C5E4A" w:rsidRDefault="0048286F" w:rsidP="0048286F">
            <w:pPr>
              <w:pStyle w:val="Tabelleninhalt"/>
              <w:spacing w:before="60" w:line="240" w:lineRule="auto"/>
              <w:rPr>
                <w:szCs w:val="18"/>
              </w:rPr>
            </w:pPr>
            <w:r w:rsidRPr="004C5E4A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5E4A">
              <w:rPr>
                <w:szCs w:val="18"/>
              </w:rPr>
              <w:instrText xml:space="preserve"> FORMTEXT </w:instrText>
            </w:r>
            <w:r w:rsidRPr="004C5E4A">
              <w:rPr>
                <w:szCs w:val="18"/>
              </w:rPr>
            </w:r>
            <w:r w:rsidRPr="004C5E4A">
              <w:rPr>
                <w:szCs w:val="18"/>
              </w:rPr>
              <w:fldChar w:fldCharType="separate"/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Pr="004C5E4A">
              <w:rPr>
                <w:szCs w:val="18"/>
              </w:rPr>
              <w:fldChar w:fldCharType="end"/>
            </w:r>
          </w:p>
        </w:tc>
      </w:tr>
    </w:tbl>
    <w:p w:rsidR="00641C2D" w:rsidRPr="00BD01BD" w:rsidRDefault="00641C2D" w:rsidP="00BD01BD">
      <w:pPr>
        <w:spacing w:after="120" w:line="360" w:lineRule="auto"/>
        <w:rPr>
          <w:rFonts w:ascii="Helvetica" w:eastAsia="Times New Roman" w:hAnsi="Helvetica" w:cs="Arial"/>
        </w:rPr>
      </w:pPr>
    </w:p>
    <w:p w:rsidR="00641C2D" w:rsidRDefault="00641C2D" w:rsidP="00BD01BD">
      <w:pPr>
        <w:spacing w:after="120" w:line="360" w:lineRule="auto"/>
        <w:rPr>
          <w:rFonts w:ascii="Helvetica" w:eastAsia="Times New Roman" w:hAnsi="Helvetica" w:cs="Arial"/>
          <w:b/>
        </w:rPr>
      </w:pPr>
      <w:r w:rsidRPr="00BD01BD">
        <w:rPr>
          <w:rFonts w:ascii="Helvetica" w:eastAsia="Times New Roman" w:hAnsi="Helvetica" w:cs="Arial"/>
          <w:b/>
        </w:rPr>
        <w:t>Struktur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4C5E4A" w:rsidRPr="0048286F" w:rsidTr="004C5E4A">
        <w:tc>
          <w:tcPr>
            <w:tcW w:w="90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5E4A" w:rsidRPr="0048286F" w:rsidRDefault="004C5E4A" w:rsidP="004C5E4A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rFonts w:eastAsia="Times New Roman"/>
                <w:kern w:val="32"/>
                <w:szCs w:val="18"/>
              </w:rPr>
            </w:pPr>
            <w:r w:rsidRPr="004C5E4A">
              <w:rPr>
                <w:rFonts w:eastAsia="Times New Roman"/>
                <w:kern w:val="32"/>
                <w:szCs w:val="18"/>
              </w:rPr>
              <w:t xml:space="preserve">Gibt es bereits eine Personalstelle, die Sie zum „Regionalmanager für Kultur“ weiterentwickeln möchten? </w:t>
            </w:r>
          </w:p>
          <w:p w:rsidR="004C5E4A" w:rsidRDefault="004C5E4A" w:rsidP="004C5E4A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73" type="#_x0000_t75" style="width:10.15pt;height:10.15pt" o:ole="">
                  <v:imagedata r:id="rId8" o:title=""/>
                </v:shape>
                <w:control r:id="rId20" w:name="CheckBox22216" w:shapeid="_x0000_i1073"/>
              </w:object>
            </w:r>
            <w:r w:rsidRPr="0048286F">
              <w:rPr>
                <w:szCs w:val="18"/>
              </w:rPr>
              <w:t xml:space="preserve">  </w:t>
            </w:r>
            <w:r>
              <w:rPr>
                <w:szCs w:val="18"/>
              </w:rPr>
              <w:t>Nein, wir werden eine neue Stelle einrichten</w:t>
            </w:r>
          </w:p>
          <w:p w:rsidR="004C5E4A" w:rsidRDefault="004C5E4A" w:rsidP="004C5E4A">
            <w:pPr>
              <w:pStyle w:val="Tabelleninhalt"/>
              <w:pBdr>
                <w:bottom w:val="none" w:sz="0" w:space="0" w:color="auto"/>
              </w:pBdr>
              <w:spacing w:before="60" w:after="120" w:line="240" w:lineRule="auto"/>
              <w:rPr>
                <w:szCs w:val="18"/>
              </w:rPr>
            </w:pPr>
            <w:r w:rsidRPr="0048286F">
              <w:rPr>
                <w:rFonts w:eastAsia="Times New Roman"/>
                <w:kern w:val="32"/>
                <w:szCs w:val="18"/>
              </w:rPr>
              <w:object w:dxaOrig="225" w:dyaOrig="225">
                <v:shape id="_x0000_i1075" type="#_x0000_t75" style="width:10.15pt;height:10.15pt" o:ole="">
                  <v:imagedata r:id="rId8" o:title=""/>
                </v:shape>
                <w:control r:id="rId21" w:name="CheckBox222113" w:shapeid="_x0000_i1075"/>
              </w:object>
            </w:r>
            <w:r w:rsidRPr="0048286F">
              <w:rPr>
                <w:szCs w:val="18"/>
              </w:rPr>
              <w:t xml:space="preserve">  </w:t>
            </w:r>
            <w:r>
              <w:rPr>
                <w:szCs w:val="18"/>
              </w:rPr>
              <w:t>Ja, wir wollen eine bestehende Personalstelle weiterentwickeln</w:t>
            </w:r>
          </w:p>
          <w:p w:rsidR="004C5E4A" w:rsidRDefault="004C5E4A" w:rsidP="004C5E4A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369"/>
              <w:rPr>
                <w:szCs w:val="18"/>
              </w:rPr>
            </w:pPr>
            <w:r w:rsidRPr="004C5E4A">
              <w:rPr>
                <w:szCs w:val="18"/>
              </w:rPr>
              <w:t>Um</w:t>
            </w:r>
            <w:r>
              <w:rPr>
                <w:szCs w:val="18"/>
              </w:rPr>
              <w:t xml:space="preserve"> welche Stelle handelt es sich?</w:t>
            </w:r>
          </w:p>
          <w:p w:rsidR="004C5E4A" w:rsidRDefault="004C5E4A" w:rsidP="004C5E4A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369"/>
              <w:rPr>
                <w:szCs w:val="18"/>
              </w:rPr>
            </w:pPr>
            <w:r w:rsidRPr="004C5E4A">
              <w:rPr>
                <w:szCs w:val="18"/>
              </w:rPr>
              <w:t>Von welchen bisherigen Aufgaben soll diese Personalstelle entlastet werden, um die neuen Aufgaben als „Regionalmanager Kultur“ wahrnehmen zu können?</w:t>
            </w:r>
          </w:p>
          <w:p w:rsidR="004C5E4A" w:rsidRDefault="004C5E4A" w:rsidP="004C5E4A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369"/>
              <w:rPr>
                <w:szCs w:val="18"/>
              </w:rPr>
            </w:pPr>
            <w:r w:rsidRPr="004C5E4A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5E4A">
              <w:rPr>
                <w:szCs w:val="18"/>
              </w:rPr>
              <w:instrText xml:space="preserve"> FORMTEXT </w:instrText>
            </w:r>
            <w:r w:rsidRPr="004C5E4A">
              <w:rPr>
                <w:szCs w:val="18"/>
              </w:rPr>
            </w:r>
            <w:r w:rsidRPr="004C5E4A">
              <w:rPr>
                <w:szCs w:val="18"/>
              </w:rPr>
              <w:fldChar w:fldCharType="separate"/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Pr="004C5E4A">
              <w:rPr>
                <w:szCs w:val="18"/>
              </w:rPr>
              <w:fldChar w:fldCharType="end"/>
            </w:r>
          </w:p>
          <w:p w:rsidR="004C5E4A" w:rsidRPr="0048286F" w:rsidRDefault="004C5E4A" w:rsidP="004C5E4A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ind w:left="369"/>
              <w:rPr>
                <w:szCs w:val="18"/>
              </w:rPr>
            </w:pPr>
          </w:p>
        </w:tc>
      </w:tr>
      <w:tr w:rsidR="004C5E4A" w:rsidRPr="004C5E4A" w:rsidTr="004C5E4A">
        <w:tc>
          <w:tcPr>
            <w:tcW w:w="9072" w:type="dxa"/>
            <w:shd w:val="clear" w:color="auto" w:fill="auto"/>
            <w:vAlign w:val="center"/>
          </w:tcPr>
          <w:p w:rsidR="004C5E4A" w:rsidRPr="004C5E4A" w:rsidRDefault="004C5E4A" w:rsidP="004C5E4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4C5E4A">
              <w:rPr>
                <w:sz w:val="20"/>
                <w:szCs w:val="18"/>
              </w:rPr>
              <w:t xml:space="preserve">Wo planen Sie, den „Regionalmanager für Kultur“ in der Entwicklungsphase in Ihrer Verwaltung anzusiedeln? Wer sind in der Verwaltung </w:t>
            </w:r>
            <w:r>
              <w:rPr>
                <w:sz w:val="20"/>
                <w:szCs w:val="18"/>
              </w:rPr>
              <w:t>weitere wichtige</w:t>
            </w:r>
            <w:r w:rsidRPr="004C5E4A">
              <w:rPr>
                <w:sz w:val="20"/>
                <w:szCs w:val="18"/>
              </w:rPr>
              <w:t xml:space="preserve"> Ansprechpartner?</w:t>
            </w:r>
          </w:p>
          <w:p w:rsidR="004C5E4A" w:rsidRPr="004C5E4A" w:rsidRDefault="004C5E4A" w:rsidP="004C5E4A">
            <w:pPr>
              <w:pStyle w:val="Tabelleninhalt"/>
              <w:spacing w:before="60" w:line="240" w:lineRule="auto"/>
              <w:rPr>
                <w:szCs w:val="18"/>
              </w:rPr>
            </w:pPr>
            <w:r w:rsidRPr="004C5E4A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5E4A">
              <w:rPr>
                <w:szCs w:val="18"/>
              </w:rPr>
              <w:instrText xml:space="preserve"> FORMTEXT </w:instrText>
            </w:r>
            <w:r w:rsidRPr="004C5E4A">
              <w:rPr>
                <w:szCs w:val="18"/>
              </w:rPr>
            </w:r>
            <w:r w:rsidRPr="004C5E4A">
              <w:rPr>
                <w:szCs w:val="18"/>
              </w:rPr>
              <w:fldChar w:fldCharType="separate"/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Pr="004C5E4A">
              <w:rPr>
                <w:szCs w:val="18"/>
              </w:rPr>
              <w:fldChar w:fldCharType="end"/>
            </w:r>
          </w:p>
        </w:tc>
      </w:tr>
    </w:tbl>
    <w:p w:rsidR="00641C2D" w:rsidRPr="00BD01BD" w:rsidRDefault="00641C2D" w:rsidP="00BD01BD">
      <w:pPr>
        <w:pStyle w:val="Listenabsatz"/>
        <w:spacing w:after="120" w:line="360" w:lineRule="auto"/>
        <w:rPr>
          <w:rFonts w:ascii="Helvetica" w:eastAsia="Times New Roman" w:hAnsi="Helvetica" w:cs="Arial"/>
        </w:rPr>
      </w:pPr>
    </w:p>
    <w:p w:rsidR="00641C2D" w:rsidRDefault="00641C2D" w:rsidP="00BD01BD">
      <w:pPr>
        <w:spacing w:after="120" w:line="360" w:lineRule="auto"/>
        <w:rPr>
          <w:rFonts w:ascii="Helvetica" w:eastAsia="Times New Roman" w:hAnsi="Helvetica" w:cs="Arial"/>
          <w:b/>
        </w:rPr>
      </w:pPr>
      <w:r w:rsidRPr="00BD01BD">
        <w:rPr>
          <w:rFonts w:ascii="Helvetica" w:eastAsia="Times New Roman" w:hAnsi="Helvetica" w:cs="Arial"/>
          <w:b/>
        </w:rPr>
        <w:t>Beteiligung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4C5E4A" w:rsidRPr="004C5E4A" w:rsidTr="004C5E4A">
        <w:tc>
          <w:tcPr>
            <w:tcW w:w="9072" w:type="dxa"/>
            <w:shd w:val="clear" w:color="auto" w:fill="auto"/>
            <w:vAlign w:val="center"/>
          </w:tcPr>
          <w:p w:rsidR="004C5E4A" w:rsidRPr="004C5E4A" w:rsidRDefault="004C5E4A" w:rsidP="004C5E4A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  <w:r w:rsidRPr="004C5E4A">
              <w:rPr>
                <w:sz w:val="20"/>
                <w:szCs w:val="18"/>
              </w:rPr>
              <w:t>Welche weiteren Akteure ihrer Region möchten Sie in der Pilotphase beteiligen?</w:t>
            </w:r>
          </w:p>
          <w:p w:rsidR="004C5E4A" w:rsidRPr="004C5E4A" w:rsidRDefault="004C5E4A" w:rsidP="004C5E4A">
            <w:pPr>
              <w:pStyle w:val="Tabelleninhalt"/>
              <w:spacing w:before="60" w:line="240" w:lineRule="auto"/>
              <w:rPr>
                <w:szCs w:val="18"/>
              </w:rPr>
            </w:pPr>
            <w:r w:rsidRPr="004C5E4A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5E4A">
              <w:rPr>
                <w:szCs w:val="18"/>
              </w:rPr>
              <w:instrText xml:space="preserve"> FORMTEXT </w:instrText>
            </w:r>
            <w:r w:rsidRPr="004C5E4A">
              <w:rPr>
                <w:szCs w:val="18"/>
              </w:rPr>
            </w:r>
            <w:r w:rsidRPr="004C5E4A">
              <w:rPr>
                <w:szCs w:val="18"/>
              </w:rPr>
              <w:fldChar w:fldCharType="separate"/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="00051631">
              <w:rPr>
                <w:noProof/>
                <w:szCs w:val="18"/>
              </w:rPr>
              <w:t> </w:t>
            </w:r>
            <w:r w:rsidRPr="004C5E4A">
              <w:rPr>
                <w:szCs w:val="18"/>
              </w:rPr>
              <w:fldChar w:fldCharType="end"/>
            </w:r>
          </w:p>
        </w:tc>
      </w:tr>
    </w:tbl>
    <w:p w:rsidR="00BD01BD" w:rsidRPr="00BD01BD" w:rsidRDefault="00BD01BD" w:rsidP="00BD01BD">
      <w:pPr>
        <w:pStyle w:val="Listenabsatz"/>
        <w:spacing w:after="120" w:line="360" w:lineRule="auto"/>
        <w:rPr>
          <w:rFonts w:ascii="Helvetica" w:eastAsia="Times New Roman" w:hAnsi="Helvetica" w:cs="Arial"/>
        </w:rPr>
      </w:pPr>
    </w:p>
    <w:p w:rsidR="004C5E4A" w:rsidRDefault="004C5E4A">
      <w:pPr>
        <w:spacing w:after="160" w:line="259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br w:type="page"/>
      </w:r>
    </w:p>
    <w:p w:rsidR="00BD01BD" w:rsidRPr="00BD01BD" w:rsidRDefault="00BD01BD" w:rsidP="00BD01BD">
      <w:pPr>
        <w:spacing w:after="120"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lastRenderedPageBreak/>
        <w:t>Auswahl</w:t>
      </w:r>
    </w:p>
    <w:p w:rsidR="002F311E" w:rsidRPr="00BD01BD" w:rsidRDefault="002F311E" w:rsidP="00BD01BD">
      <w:pPr>
        <w:spacing w:after="120" w:line="360" w:lineRule="auto"/>
        <w:rPr>
          <w:rFonts w:ascii="Helvetica" w:eastAsia="Times New Roman" w:hAnsi="Helvetica" w:cs="Arial"/>
        </w:rPr>
      </w:pPr>
      <w:r w:rsidRPr="00BD01BD">
        <w:rPr>
          <w:rFonts w:ascii="Helvetica" w:eastAsia="Times New Roman" w:hAnsi="Helvetica" w:cs="Arial"/>
        </w:rPr>
        <w:t>Die Auswahl von bis zu sechs Landkreisen und k</w:t>
      </w:r>
      <w:r w:rsidR="00213377">
        <w:rPr>
          <w:rFonts w:ascii="Helvetica" w:eastAsia="Times New Roman" w:hAnsi="Helvetica" w:cs="Arial"/>
        </w:rPr>
        <w:t xml:space="preserve">ommunalen Verbünden erfolgt Ende </w:t>
      </w:r>
      <w:r w:rsidR="004C5E4A">
        <w:rPr>
          <w:rFonts w:ascii="Helvetica" w:eastAsia="Times New Roman" w:hAnsi="Helvetica" w:cs="Arial"/>
        </w:rPr>
        <w:t xml:space="preserve">Oktober </w:t>
      </w:r>
      <w:r w:rsidRPr="00BD01BD">
        <w:rPr>
          <w:rFonts w:ascii="Helvetica" w:eastAsia="Times New Roman" w:hAnsi="Helvetica" w:cs="Arial"/>
        </w:rPr>
        <w:t>2019 durch Vertreter/innen der Lernenden Kulturregion Schwäbische Alb, des Programms TRAFO – Modelle für Kultur im Wandel</w:t>
      </w:r>
      <w:r w:rsidR="00641C2D" w:rsidRPr="00BD01BD">
        <w:rPr>
          <w:rFonts w:ascii="Helvetica" w:eastAsia="Times New Roman" w:hAnsi="Helvetica" w:cs="Arial"/>
        </w:rPr>
        <w:t xml:space="preserve"> und</w:t>
      </w:r>
      <w:r w:rsidRPr="00BD01BD">
        <w:rPr>
          <w:rFonts w:ascii="Helvetica" w:eastAsia="Times New Roman" w:hAnsi="Helvetica" w:cs="Arial"/>
        </w:rPr>
        <w:t xml:space="preserve"> des Ministeriums für Wissenschaft, Forschung, Wissenschaft und Kunst Baden-Württemberg</w:t>
      </w:r>
      <w:r w:rsidR="00F23244">
        <w:rPr>
          <w:rFonts w:ascii="Helvetica" w:eastAsia="Times New Roman" w:hAnsi="Helvetica" w:cs="Arial"/>
        </w:rPr>
        <w:t xml:space="preserve"> und des Ministeriums für Ländlichen Raum und Verbraucherschutz Baden-Württemberg.</w:t>
      </w:r>
    </w:p>
    <w:p w:rsidR="00093319" w:rsidRDefault="00093319" w:rsidP="00BD01BD">
      <w:pPr>
        <w:spacing w:after="120" w:line="360" w:lineRule="auto"/>
        <w:rPr>
          <w:rFonts w:ascii="Helvetica" w:eastAsia="Times New Roman" w:hAnsi="Helvetica" w:cs="Arial"/>
          <w:b/>
        </w:rPr>
      </w:pPr>
    </w:p>
    <w:p w:rsidR="00BD01BD" w:rsidRPr="00BD01BD" w:rsidRDefault="00BD01BD" w:rsidP="00BD01BD">
      <w:pPr>
        <w:spacing w:after="120" w:line="360" w:lineRule="auto"/>
        <w:rPr>
          <w:rFonts w:ascii="Helvetica" w:eastAsia="Times New Roman" w:hAnsi="Helvetica" w:cs="Arial"/>
          <w:b/>
        </w:rPr>
      </w:pPr>
      <w:r w:rsidRPr="00BD01BD">
        <w:rPr>
          <w:rFonts w:ascii="Helvetica" w:eastAsia="Times New Roman" w:hAnsi="Helvetica" w:cs="Arial"/>
          <w:b/>
        </w:rPr>
        <w:t>Bewerbung</w:t>
      </w:r>
    </w:p>
    <w:p w:rsidR="002F311E" w:rsidRPr="00976C90" w:rsidRDefault="002F311E" w:rsidP="00BD01BD">
      <w:pPr>
        <w:spacing w:after="120" w:line="360" w:lineRule="auto"/>
        <w:rPr>
          <w:rStyle w:val="Hyperlink"/>
          <w:rFonts w:ascii="Helvetica" w:hAnsi="Helvetica" w:cs="Arial"/>
          <w:color w:val="auto"/>
        </w:rPr>
      </w:pPr>
      <w:r w:rsidRPr="00BD01BD">
        <w:rPr>
          <w:rFonts w:ascii="Helvetica" w:eastAsia="Times New Roman" w:hAnsi="Helvetica" w:cs="Arial"/>
        </w:rPr>
        <w:t xml:space="preserve">Bitte senden Sie Ihre Bewerbung </w:t>
      </w:r>
      <w:r w:rsidR="00BD01BD">
        <w:rPr>
          <w:rFonts w:ascii="Helvetica" w:eastAsia="Times New Roman" w:hAnsi="Helvetica" w:cs="Arial"/>
        </w:rPr>
        <w:t xml:space="preserve">als </w:t>
      </w:r>
      <w:proofErr w:type="spellStart"/>
      <w:r w:rsidR="00BD01BD">
        <w:rPr>
          <w:rFonts w:ascii="Helvetica" w:eastAsia="Times New Roman" w:hAnsi="Helvetica" w:cs="Arial"/>
        </w:rPr>
        <w:t>pdf</w:t>
      </w:r>
      <w:proofErr w:type="spellEnd"/>
      <w:r w:rsidR="00BD01BD">
        <w:rPr>
          <w:rFonts w:ascii="Helvetica" w:eastAsia="Times New Roman" w:hAnsi="Helvetica" w:cs="Arial"/>
        </w:rPr>
        <w:t xml:space="preserve">-Dokument </w:t>
      </w:r>
      <w:r w:rsidR="004C5E4A">
        <w:rPr>
          <w:rFonts w:ascii="Helvetica" w:eastAsia="Times New Roman" w:hAnsi="Helvetica" w:cs="Arial"/>
        </w:rPr>
        <w:t xml:space="preserve">bis </w:t>
      </w:r>
      <w:r w:rsidR="00213377">
        <w:rPr>
          <w:rFonts w:ascii="Helvetica" w:eastAsia="Times New Roman" w:hAnsi="Helvetica" w:cs="Arial"/>
        </w:rPr>
        <w:t>17</w:t>
      </w:r>
      <w:r w:rsidRPr="00BD01BD">
        <w:rPr>
          <w:rFonts w:ascii="Helvetica" w:eastAsia="Times New Roman" w:hAnsi="Helvetica" w:cs="Arial"/>
        </w:rPr>
        <w:t>.</w:t>
      </w:r>
      <w:r w:rsidR="00213377">
        <w:rPr>
          <w:rFonts w:ascii="Helvetica" w:eastAsia="Times New Roman" w:hAnsi="Helvetica" w:cs="Arial"/>
        </w:rPr>
        <w:t>1</w:t>
      </w:r>
      <w:r w:rsidRPr="00BD01BD">
        <w:rPr>
          <w:rFonts w:ascii="Helvetica" w:eastAsia="Times New Roman" w:hAnsi="Helvetica" w:cs="Arial"/>
        </w:rPr>
        <w:t xml:space="preserve">0.2019 per E-Mail an: </w:t>
      </w:r>
      <w:hyperlink r:id="rId22" w:history="1">
        <w:r w:rsidRPr="00976C90">
          <w:rPr>
            <w:rStyle w:val="Hyperlink"/>
            <w:rFonts w:ascii="Helvetica" w:hAnsi="Helvetica" w:cs="Arial"/>
            <w:color w:val="auto"/>
          </w:rPr>
          <w:t>info@lernende-kulturregion.de</w:t>
        </w:r>
      </w:hyperlink>
    </w:p>
    <w:p w:rsidR="002F311E" w:rsidRPr="00BD01BD" w:rsidRDefault="002F311E" w:rsidP="00BD01BD">
      <w:pPr>
        <w:spacing w:after="120" w:line="360" w:lineRule="auto"/>
        <w:rPr>
          <w:rFonts w:ascii="Helvetica" w:eastAsia="Times New Roman" w:hAnsi="Helvetica" w:cs="Arial"/>
        </w:rPr>
      </w:pPr>
      <w:r w:rsidRPr="00BD01BD">
        <w:rPr>
          <w:rFonts w:ascii="Helvetica" w:eastAsia="Times New Roman" w:hAnsi="Helvetica" w:cs="Arial"/>
        </w:rPr>
        <w:t>Bei Rückfragen zur Ausschreibung wenden Sie sich bitte an:</w:t>
      </w:r>
    </w:p>
    <w:p w:rsidR="002F311E" w:rsidRPr="00BD01BD" w:rsidRDefault="002F311E" w:rsidP="00BD01BD">
      <w:pPr>
        <w:spacing w:line="360" w:lineRule="auto"/>
        <w:rPr>
          <w:rFonts w:ascii="Helvetica" w:eastAsia="Times New Roman" w:hAnsi="Helvetica" w:cs="Arial"/>
        </w:rPr>
      </w:pPr>
      <w:r w:rsidRPr="00BD01BD">
        <w:rPr>
          <w:rFonts w:ascii="Helvetica" w:eastAsia="Times New Roman" w:hAnsi="Helvetica" w:cs="Arial"/>
        </w:rPr>
        <w:t>Lernende Kulturregion Schwäbische Alb</w:t>
      </w:r>
    </w:p>
    <w:p w:rsidR="002F311E" w:rsidRPr="00BD01BD" w:rsidRDefault="002F311E" w:rsidP="00BD01BD">
      <w:pPr>
        <w:spacing w:line="360" w:lineRule="auto"/>
        <w:rPr>
          <w:rFonts w:ascii="Helvetica" w:eastAsia="Times New Roman" w:hAnsi="Helvetica" w:cs="Arial"/>
        </w:rPr>
      </w:pPr>
      <w:r w:rsidRPr="00BD01BD">
        <w:rPr>
          <w:rFonts w:ascii="Helvetica" w:eastAsia="Times New Roman" w:hAnsi="Helvetica" w:cs="Arial"/>
        </w:rPr>
        <w:t>Judith Bildhauer</w:t>
      </w:r>
    </w:p>
    <w:p w:rsidR="002F311E" w:rsidRPr="00BD01BD" w:rsidRDefault="002F311E" w:rsidP="00BD01BD">
      <w:pPr>
        <w:spacing w:line="360" w:lineRule="auto"/>
        <w:rPr>
          <w:rFonts w:ascii="Helvetica" w:eastAsia="Times New Roman" w:hAnsi="Helvetica" w:cs="Arial"/>
          <w:lang w:val="it-IT"/>
        </w:rPr>
      </w:pPr>
      <w:proofErr w:type="spellStart"/>
      <w:r w:rsidRPr="00BD01BD">
        <w:rPr>
          <w:rFonts w:ascii="Helvetica" w:eastAsia="Times New Roman" w:hAnsi="Helvetica" w:cs="Arial"/>
          <w:lang w:val="it-IT"/>
        </w:rPr>
        <w:t>Telefon</w:t>
      </w:r>
      <w:proofErr w:type="spellEnd"/>
      <w:r w:rsidRPr="00BD01BD">
        <w:rPr>
          <w:rFonts w:ascii="Helvetica" w:eastAsia="Times New Roman" w:hAnsi="Helvetica" w:cs="Arial"/>
          <w:lang w:val="it-IT"/>
        </w:rPr>
        <w:t>: 07361 503 1247</w:t>
      </w:r>
    </w:p>
    <w:p w:rsidR="002F311E" w:rsidRPr="00BD01BD" w:rsidRDefault="002F311E" w:rsidP="00BD01BD">
      <w:pPr>
        <w:spacing w:after="120" w:line="360" w:lineRule="auto"/>
        <w:rPr>
          <w:rFonts w:ascii="Helvetica" w:eastAsia="Times New Roman" w:hAnsi="Helvetica" w:cs="Arial"/>
          <w:lang w:val="it-IT"/>
        </w:rPr>
      </w:pPr>
      <w:r w:rsidRPr="00BD01BD">
        <w:rPr>
          <w:rFonts w:ascii="Helvetica" w:eastAsia="Times New Roman" w:hAnsi="Helvetica" w:cs="Arial"/>
          <w:lang w:val="it-IT"/>
        </w:rPr>
        <w:t>E-Mail:</w:t>
      </w:r>
      <w:r w:rsidRPr="00976C90">
        <w:rPr>
          <w:rFonts w:ascii="Helvetica" w:eastAsia="Times New Roman" w:hAnsi="Helvetica" w:cs="Arial"/>
          <w:lang w:val="it-IT"/>
        </w:rPr>
        <w:t xml:space="preserve"> </w:t>
      </w:r>
      <w:hyperlink r:id="rId23" w:history="1">
        <w:r w:rsidR="002D2A71" w:rsidRPr="00976C90">
          <w:rPr>
            <w:rStyle w:val="Hyperlink"/>
            <w:rFonts w:ascii="Helvetica" w:eastAsia="Times New Roman" w:hAnsi="Helvetica" w:cs="Arial"/>
            <w:color w:val="auto"/>
            <w:lang w:val="it-IT"/>
          </w:rPr>
          <w:t>info@lernende-kulturregion.de</w:t>
        </w:r>
      </w:hyperlink>
    </w:p>
    <w:p w:rsidR="002F311E" w:rsidRPr="00BD01BD" w:rsidRDefault="002F311E" w:rsidP="00BD01BD">
      <w:pPr>
        <w:spacing w:after="120" w:line="360" w:lineRule="auto"/>
        <w:rPr>
          <w:rFonts w:ascii="Helvetica" w:hAnsi="Helvetica" w:cs="Arial"/>
          <w:color w:val="1F497D"/>
          <w:lang w:val="it-IT" w:eastAsia="de-DE"/>
        </w:rPr>
      </w:pPr>
    </w:p>
    <w:p w:rsidR="002F311E" w:rsidRPr="00BD01BD" w:rsidRDefault="00BD01BD" w:rsidP="00BD01BD">
      <w:pPr>
        <w:spacing w:after="120"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Anlagen</w:t>
      </w:r>
    </w:p>
    <w:p w:rsidR="002F311E" w:rsidRPr="00BD01BD" w:rsidRDefault="00213377" w:rsidP="00BD01BD">
      <w:pPr>
        <w:spacing w:after="120" w:line="360" w:lineRule="auto"/>
        <w:rPr>
          <w:rFonts w:ascii="Helvetica" w:hAnsi="Helvetica" w:cs="Arial"/>
        </w:rPr>
      </w:pPr>
      <w:r>
        <w:rPr>
          <w:rFonts w:ascii="Helvetica" w:eastAsia="Times New Roman" w:hAnsi="Helvetica" w:cs="Arial"/>
        </w:rPr>
        <w:t>Bitte legen Sie eine</w:t>
      </w:r>
      <w:r w:rsidR="002F311E" w:rsidRPr="00BD01BD">
        <w:rPr>
          <w:rFonts w:ascii="Helvetica" w:eastAsia="Times New Roman" w:hAnsi="Helvetica" w:cs="Arial"/>
        </w:rPr>
        <w:t xml:space="preserve"> schriftliche </w:t>
      </w:r>
      <w:r>
        <w:rPr>
          <w:rFonts w:ascii="Helvetica" w:eastAsia="Times New Roman" w:hAnsi="Helvetica" w:cs="Arial"/>
        </w:rPr>
        <w:t>Absichtserklärung</w:t>
      </w:r>
      <w:r w:rsidR="002F311E" w:rsidRPr="00BD01BD">
        <w:rPr>
          <w:rFonts w:ascii="Helvetica" w:eastAsia="Times New Roman" w:hAnsi="Helvetica" w:cs="Arial"/>
        </w:rPr>
        <w:t xml:space="preserve"> zur Einbringung der Eigenmittel in beiden Projektphasen (</w:t>
      </w:r>
      <w:r w:rsidR="009F6B1F" w:rsidRPr="00BD01BD">
        <w:rPr>
          <w:rFonts w:ascii="Helvetica" w:eastAsia="Times New Roman" w:hAnsi="Helvetica" w:cs="Arial"/>
        </w:rPr>
        <w:t>Anteilige Finanzierung der Personalstelle „Regionalmanager Kultur“ ab Januar 2020 bis mind. Dezember 2023 und Bereitstellung von jährlich 20.000</w:t>
      </w:r>
      <w:r w:rsidR="00BD01BD">
        <w:rPr>
          <w:rFonts w:ascii="Helvetica" w:eastAsia="Times New Roman" w:hAnsi="Helvetica" w:cs="Arial"/>
        </w:rPr>
        <w:t xml:space="preserve"> EUR</w:t>
      </w:r>
      <w:r w:rsidR="009F6B1F" w:rsidRPr="00BD01BD">
        <w:rPr>
          <w:rFonts w:ascii="Helvetica" w:eastAsia="Times New Roman" w:hAnsi="Helvetica" w:cs="Arial"/>
        </w:rPr>
        <w:t xml:space="preserve"> für Sachkosten in der Netzwerkarbeit und die Umsetzung einer jährlichen Regionalkonferenz Kultur </w:t>
      </w:r>
      <w:r w:rsidR="00976C90">
        <w:rPr>
          <w:rFonts w:ascii="Helvetica" w:eastAsia="Times New Roman" w:hAnsi="Helvetica" w:cs="Arial"/>
        </w:rPr>
        <w:t xml:space="preserve">in den Jahren </w:t>
      </w:r>
      <w:r w:rsidR="009F6B1F" w:rsidRPr="00BD01BD">
        <w:rPr>
          <w:rFonts w:ascii="Helvetica" w:eastAsia="Times New Roman" w:hAnsi="Helvetica" w:cs="Arial"/>
        </w:rPr>
        <w:t>2021</w:t>
      </w:r>
      <w:r w:rsidR="00976C90">
        <w:rPr>
          <w:rFonts w:ascii="Helvetica" w:eastAsia="Times New Roman" w:hAnsi="Helvetica" w:cs="Arial"/>
        </w:rPr>
        <w:t xml:space="preserve"> bis </w:t>
      </w:r>
      <w:bookmarkStart w:id="1" w:name="_GoBack"/>
      <w:bookmarkEnd w:id="1"/>
      <w:r w:rsidR="009F6B1F" w:rsidRPr="00BD01BD">
        <w:rPr>
          <w:rFonts w:ascii="Helvetica" w:eastAsia="Times New Roman" w:hAnsi="Helvetica" w:cs="Arial"/>
        </w:rPr>
        <w:t>2023)</w:t>
      </w:r>
      <w:r w:rsidR="00BD01BD">
        <w:rPr>
          <w:rFonts w:ascii="Helvetica" w:eastAsia="Times New Roman" w:hAnsi="Helvetica" w:cs="Arial"/>
        </w:rPr>
        <w:t xml:space="preserve"> bei</w:t>
      </w:r>
      <w:r w:rsidR="009F6B1F" w:rsidRPr="00BD01BD">
        <w:rPr>
          <w:rFonts w:ascii="Helvetica" w:eastAsia="Times New Roman" w:hAnsi="Helvetica" w:cs="Arial"/>
        </w:rPr>
        <w:t xml:space="preserve">. </w:t>
      </w:r>
      <w:r w:rsidR="004C5E4A" w:rsidRPr="004C5E4A">
        <w:rPr>
          <w:rFonts w:ascii="Helvetica" w:eastAsia="Times New Roman" w:hAnsi="Helvetica" w:cs="Arial"/>
        </w:rPr>
        <w:t>Die Zustimmung der politischen Gremien zur</w:t>
      </w:r>
      <w:r w:rsidR="004C5E4A">
        <w:rPr>
          <w:rFonts w:ascii="Helvetica" w:eastAsia="Times New Roman" w:hAnsi="Helvetica" w:cs="Arial"/>
        </w:rPr>
        <w:t xml:space="preserve"> Bereitstellung der Eigenmittel </w:t>
      </w:r>
      <w:r w:rsidR="002779CD">
        <w:rPr>
          <w:rFonts w:ascii="Helvetica" w:eastAsia="Times New Roman" w:hAnsi="Helvetica" w:cs="Arial"/>
        </w:rPr>
        <w:t>kann nach Abschluss des Auswahlverfahrens</w:t>
      </w:r>
      <w:r w:rsidR="004C5E4A">
        <w:rPr>
          <w:rFonts w:ascii="Helvetica" w:eastAsia="Times New Roman" w:hAnsi="Helvetica" w:cs="Arial"/>
        </w:rPr>
        <w:t xml:space="preserve"> </w:t>
      </w:r>
      <w:r w:rsidR="002779CD">
        <w:rPr>
          <w:rFonts w:ascii="Helvetica" w:eastAsia="Times New Roman" w:hAnsi="Helvetica" w:cs="Arial"/>
        </w:rPr>
        <w:t>erfolgen</w:t>
      </w:r>
      <w:r w:rsidR="004C5E4A">
        <w:rPr>
          <w:rFonts w:ascii="Helvetica" w:eastAsia="Times New Roman" w:hAnsi="Helvetica" w:cs="Arial"/>
        </w:rPr>
        <w:t>.</w:t>
      </w:r>
    </w:p>
    <w:p w:rsidR="00BD01BD" w:rsidRPr="00BD01BD" w:rsidRDefault="00BD01BD">
      <w:pPr>
        <w:spacing w:after="120" w:line="360" w:lineRule="auto"/>
        <w:rPr>
          <w:rFonts w:ascii="Helvetica" w:hAnsi="Helvetica" w:cs="Arial"/>
        </w:rPr>
      </w:pPr>
    </w:p>
    <w:sectPr w:rsidR="00BD01BD" w:rsidRPr="00BD0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ch Office Sans">
    <w:charset w:val="00"/>
    <w:family w:val="auto"/>
    <w:pitch w:val="variable"/>
    <w:sig w:usb0="A00002FF" w:usb1="0000E0D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06D"/>
    <w:multiLevelType w:val="hybridMultilevel"/>
    <w:tmpl w:val="8A2650C8"/>
    <w:lvl w:ilvl="0" w:tplc="CD28F458">
      <w:numFmt w:val="bullet"/>
      <w:lvlText w:val="⃝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55D2F"/>
    <w:multiLevelType w:val="hybridMultilevel"/>
    <w:tmpl w:val="32D47C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1987"/>
    <w:multiLevelType w:val="hybridMultilevel"/>
    <w:tmpl w:val="93BE6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F658B"/>
    <w:multiLevelType w:val="hybridMultilevel"/>
    <w:tmpl w:val="9AC60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3DD"/>
    <w:multiLevelType w:val="hybridMultilevel"/>
    <w:tmpl w:val="5B2E5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355A5"/>
    <w:multiLevelType w:val="hybridMultilevel"/>
    <w:tmpl w:val="CB5AB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B13A1"/>
    <w:multiLevelType w:val="hybridMultilevel"/>
    <w:tmpl w:val="5B2E5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1E"/>
    <w:rsid w:val="00051631"/>
    <w:rsid w:val="00093319"/>
    <w:rsid w:val="00106523"/>
    <w:rsid w:val="00160B3A"/>
    <w:rsid w:val="00213377"/>
    <w:rsid w:val="002779CD"/>
    <w:rsid w:val="002D2A71"/>
    <w:rsid w:val="002F311E"/>
    <w:rsid w:val="00456ADD"/>
    <w:rsid w:val="0048286F"/>
    <w:rsid w:val="004C5E4A"/>
    <w:rsid w:val="00535D39"/>
    <w:rsid w:val="005E4CF1"/>
    <w:rsid w:val="00641C2D"/>
    <w:rsid w:val="007D2515"/>
    <w:rsid w:val="00975DC8"/>
    <w:rsid w:val="00976C90"/>
    <w:rsid w:val="009F6B1F"/>
    <w:rsid w:val="00AC1B98"/>
    <w:rsid w:val="00BD01BD"/>
    <w:rsid w:val="00D50E59"/>
    <w:rsid w:val="00DD3605"/>
    <w:rsid w:val="00E15BA8"/>
    <w:rsid w:val="00F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11E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311E"/>
    <w:pPr>
      <w:keepNext/>
      <w:spacing w:after="200" w:line="276" w:lineRule="auto"/>
      <w:outlineLvl w:val="1"/>
    </w:pPr>
    <w:rPr>
      <w:rFonts w:ascii="Helvetica" w:eastAsia="Times New Roman" w:hAnsi="Helvetica" w:cstheme="minorBidi"/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F311E"/>
    <w:rPr>
      <w:rFonts w:ascii="Helvetica" w:eastAsia="Times New Roman" w:hAnsi="Helvetica"/>
      <w:b/>
      <w:color w:val="FF0000"/>
    </w:rPr>
  </w:style>
  <w:style w:type="character" w:styleId="Hyperlink">
    <w:name w:val="Hyperlink"/>
    <w:basedOn w:val="Absatz-Standardschriftart"/>
    <w:uiPriority w:val="99"/>
    <w:unhideWhenUsed/>
    <w:rsid w:val="002F311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311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3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311E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311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1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11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9F6B1F"/>
    <w:pPr>
      <w:spacing w:after="200" w:line="276" w:lineRule="auto"/>
    </w:pPr>
    <w:rPr>
      <w:rFonts w:ascii="Helvetica" w:eastAsia="Times New Roman" w:hAnsi="Helvetica" w:cstheme="minorBidi"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F6B1F"/>
    <w:rPr>
      <w:rFonts w:ascii="Helvetica" w:eastAsia="Times New Roman" w:hAnsi="Helvetica"/>
      <w:color w:val="FF0000"/>
    </w:rPr>
  </w:style>
  <w:style w:type="paragraph" w:styleId="berarbeitung">
    <w:name w:val="Revision"/>
    <w:hidden/>
    <w:uiPriority w:val="99"/>
    <w:semiHidden/>
    <w:rsid w:val="00BD01BD"/>
    <w:pPr>
      <w:spacing w:after="0" w:line="240" w:lineRule="auto"/>
    </w:pPr>
  </w:style>
  <w:style w:type="paragraph" w:styleId="Textkrper2">
    <w:name w:val="Body Text 2"/>
    <w:basedOn w:val="Standard"/>
    <w:link w:val="Textkrper2Zchn"/>
    <w:uiPriority w:val="99"/>
    <w:unhideWhenUsed/>
    <w:rsid w:val="00BD01BD"/>
    <w:pPr>
      <w:spacing w:line="360" w:lineRule="auto"/>
      <w:jc w:val="center"/>
    </w:pPr>
    <w:rPr>
      <w:rFonts w:ascii="Helvetica" w:hAnsi="Helvetica" w:cs="Arial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D01BD"/>
    <w:rPr>
      <w:rFonts w:ascii="Helvetica" w:hAnsi="Helvetica" w:cs="Arial"/>
      <w:sz w:val="24"/>
      <w:szCs w:val="24"/>
    </w:rPr>
  </w:style>
  <w:style w:type="paragraph" w:customStyle="1" w:styleId="Tabelleninhalt">
    <w:name w:val="Tabelleninhalt"/>
    <w:basedOn w:val="Standard"/>
    <w:rsid w:val="0048286F"/>
    <w:pPr>
      <w:pBdr>
        <w:bottom w:val="single" w:sz="4" w:space="1" w:color="auto"/>
      </w:pBdr>
      <w:spacing w:line="280" w:lineRule="exact"/>
    </w:pPr>
    <w:rPr>
      <w:rFonts w:ascii="Arial" w:eastAsia="Bosch Office Sans" w:hAnsi="Arial" w:cs="Times New Roman"/>
      <w:sz w:val="20"/>
      <w:szCs w:val="20"/>
    </w:rPr>
  </w:style>
  <w:style w:type="paragraph" w:customStyle="1" w:styleId="Fliesstext">
    <w:name w:val="Fliesstext"/>
    <w:basedOn w:val="Standard"/>
    <w:rsid w:val="0048286F"/>
    <w:pPr>
      <w:spacing w:line="260" w:lineRule="atLeast"/>
    </w:pPr>
    <w:rPr>
      <w:rFonts w:ascii="Arial" w:eastAsia="Times New Roman" w:hAnsi="Arial" w:cs="Arial"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11E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311E"/>
    <w:pPr>
      <w:keepNext/>
      <w:spacing w:after="200" w:line="276" w:lineRule="auto"/>
      <w:outlineLvl w:val="1"/>
    </w:pPr>
    <w:rPr>
      <w:rFonts w:ascii="Helvetica" w:eastAsia="Times New Roman" w:hAnsi="Helvetica" w:cstheme="minorBidi"/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F311E"/>
    <w:rPr>
      <w:rFonts w:ascii="Helvetica" w:eastAsia="Times New Roman" w:hAnsi="Helvetica"/>
      <w:b/>
      <w:color w:val="FF0000"/>
    </w:rPr>
  </w:style>
  <w:style w:type="character" w:styleId="Hyperlink">
    <w:name w:val="Hyperlink"/>
    <w:basedOn w:val="Absatz-Standardschriftart"/>
    <w:uiPriority w:val="99"/>
    <w:unhideWhenUsed/>
    <w:rsid w:val="002F311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311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3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311E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311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1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11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9F6B1F"/>
    <w:pPr>
      <w:spacing w:after="200" w:line="276" w:lineRule="auto"/>
    </w:pPr>
    <w:rPr>
      <w:rFonts w:ascii="Helvetica" w:eastAsia="Times New Roman" w:hAnsi="Helvetica" w:cstheme="minorBidi"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F6B1F"/>
    <w:rPr>
      <w:rFonts w:ascii="Helvetica" w:eastAsia="Times New Roman" w:hAnsi="Helvetica"/>
      <w:color w:val="FF0000"/>
    </w:rPr>
  </w:style>
  <w:style w:type="paragraph" w:styleId="berarbeitung">
    <w:name w:val="Revision"/>
    <w:hidden/>
    <w:uiPriority w:val="99"/>
    <w:semiHidden/>
    <w:rsid w:val="00BD01BD"/>
    <w:pPr>
      <w:spacing w:after="0" w:line="240" w:lineRule="auto"/>
    </w:pPr>
  </w:style>
  <w:style w:type="paragraph" w:styleId="Textkrper2">
    <w:name w:val="Body Text 2"/>
    <w:basedOn w:val="Standard"/>
    <w:link w:val="Textkrper2Zchn"/>
    <w:uiPriority w:val="99"/>
    <w:unhideWhenUsed/>
    <w:rsid w:val="00BD01BD"/>
    <w:pPr>
      <w:spacing w:line="360" w:lineRule="auto"/>
      <w:jc w:val="center"/>
    </w:pPr>
    <w:rPr>
      <w:rFonts w:ascii="Helvetica" w:hAnsi="Helvetica" w:cs="Arial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D01BD"/>
    <w:rPr>
      <w:rFonts w:ascii="Helvetica" w:hAnsi="Helvetica" w:cs="Arial"/>
      <w:sz w:val="24"/>
      <w:szCs w:val="24"/>
    </w:rPr>
  </w:style>
  <w:style w:type="paragraph" w:customStyle="1" w:styleId="Tabelleninhalt">
    <w:name w:val="Tabelleninhalt"/>
    <w:basedOn w:val="Standard"/>
    <w:rsid w:val="0048286F"/>
    <w:pPr>
      <w:pBdr>
        <w:bottom w:val="single" w:sz="4" w:space="1" w:color="auto"/>
      </w:pBdr>
      <w:spacing w:line="280" w:lineRule="exact"/>
    </w:pPr>
    <w:rPr>
      <w:rFonts w:ascii="Arial" w:eastAsia="Bosch Office Sans" w:hAnsi="Arial" w:cs="Times New Roman"/>
      <w:sz w:val="20"/>
      <w:szCs w:val="20"/>
    </w:rPr>
  </w:style>
  <w:style w:type="paragraph" w:customStyle="1" w:styleId="Fliesstext">
    <w:name w:val="Fliesstext"/>
    <w:basedOn w:val="Standard"/>
    <w:rsid w:val="0048286F"/>
    <w:pPr>
      <w:spacing w:line="260" w:lineRule="atLeast"/>
    </w:pPr>
    <w:rPr>
      <w:rFonts w:ascii="Arial" w:eastAsia="Times New Roman" w:hAnsi="Arial" w:cs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image" Target="media/image2.jp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mailto:info@lernende-kulturregion.de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mailto:info@lernende-kulturregion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AD1E72E1.dotm</Template>
  <TotalTime>0</TotalTime>
  <Pages>3</Pages>
  <Words>609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Ostalbkreis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harriet.voelker</dc:creator>
  <cp:lastModifiedBy>Bildhauer Judith</cp:lastModifiedBy>
  <cp:revision>4</cp:revision>
  <cp:lastPrinted>2019-09-04T07:58:00Z</cp:lastPrinted>
  <dcterms:created xsi:type="dcterms:W3CDTF">2019-08-07T13:27:00Z</dcterms:created>
  <dcterms:modified xsi:type="dcterms:W3CDTF">2019-09-04T08:41:00Z</dcterms:modified>
</cp:coreProperties>
</file>