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A1" w:rsidRPr="00AD1434" w:rsidRDefault="00DA35A1" w:rsidP="00DA35A1">
      <w:pPr>
        <w:jc w:val="both"/>
        <w:rPr>
          <w:rFonts w:ascii="Egyptian505 BT" w:hAnsi="Egyptian505 BT"/>
          <w:sz w:val="20"/>
          <w:szCs w:val="20"/>
        </w:rPr>
      </w:pPr>
      <w:r w:rsidRPr="00AD1434">
        <w:rPr>
          <w:rFonts w:ascii="Egyptian505 BT" w:hAnsi="Egyptian505 BT"/>
          <w:sz w:val="20"/>
          <w:szCs w:val="20"/>
        </w:rPr>
        <w:t xml:space="preserve">Die </w:t>
      </w:r>
      <w:r w:rsidRPr="00787D62">
        <w:rPr>
          <w:rFonts w:ascii="Egyptian505 BT" w:hAnsi="Egyptian505 BT"/>
          <w:b/>
          <w:bCs/>
          <w:sz w:val="20"/>
          <w:szCs w:val="20"/>
        </w:rPr>
        <w:t>Tourismus Marketing GmbH Baden-Württemberg</w:t>
      </w:r>
      <w:r w:rsidR="00787D62" w:rsidRPr="00787D62">
        <w:rPr>
          <w:rFonts w:ascii="Egyptian505 BT" w:hAnsi="Egyptian505 BT"/>
          <w:b/>
          <w:bCs/>
          <w:sz w:val="20"/>
          <w:szCs w:val="20"/>
        </w:rPr>
        <w:t xml:space="preserve"> (TMBW)</w:t>
      </w:r>
      <w:r w:rsidRPr="00787D62">
        <w:rPr>
          <w:rFonts w:ascii="Egyptian505 BT" w:hAnsi="Egyptian505 BT"/>
          <w:b/>
          <w:bCs/>
          <w:sz w:val="20"/>
          <w:szCs w:val="20"/>
        </w:rPr>
        <w:t xml:space="preserve"> </w:t>
      </w:r>
      <w:r w:rsidR="00787D62">
        <w:rPr>
          <w:rFonts w:ascii="Egyptian505 BT" w:hAnsi="Egyptian505 BT"/>
          <w:sz w:val="20"/>
          <w:szCs w:val="20"/>
        </w:rPr>
        <w:t>ist die offizielle Marketingorganisation des Landes</w:t>
      </w:r>
      <w:r w:rsidRPr="00AD1434">
        <w:rPr>
          <w:rFonts w:ascii="Egyptian505 BT" w:hAnsi="Egyptian505 BT"/>
          <w:sz w:val="20"/>
          <w:szCs w:val="20"/>
        </w:rPr>
        <w:t xml:space="preserve"> Baden-Württemberg</w:t>
      </w:r>
      <w:r w:rsidR="00787D62">
        <w:rPr>
          <w:rFonts w:ascii="Egyptian505 BT" w:hAnsi="Egyptian505 BT"/>
          <w:sz w:val="20"/>
          <w:szCs w:val="20"/>
        </w:rPr>
        <w:t>. Die Vermarktung des Urlaubslandes Baden-Württemberg mit seiner vielseitigen Tourismus- und Freizeitwirtschaft</w:t>
      </w:r>
      <w:r w:rsidRPr="00AD1434">
        <w:rPr>
          <w:rFonts w:ascii="Egyptian505 BT" w:hAnsi="Egyptian505 BT"/>
          <w:sz w:val="20"/>
          <w:szCs w:val="20"/>
        </w:rPr>
        <w:t xml:space="preserve"> im In- und Ausland</w:t>
      </w:r>
      <w:r w:rsidR="00787D62">
        <w:rPr>
          <w:rFonts w:ascii="Egyptian505 BT" w:hAnsi="Egyptian505 BT"/>
          <w:sz w:val="20"/>
          <w:szCs w:val="20"/>
        </w:rPr>
        <w:t xml:space="preserve"> ist zentraler Bestandteil unserer Arbeit. </w:t>
      </w:r>
    </w:p>
    <w:p w:rsidR="00787D62" w:rsidRPr="00787D62" w:rsidRDefault="00787D62" w:rsidP="00787D62">
      <w:pPr>
        <w:spacing w:line="360" w:lineRule="auto"/>
        <w:jc w:val="both"/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Zur Erweiterung unseres Teams</w:t>
      </w:r>
      <w:r w:rsidR="001B2AA4">
        <w:rPr>
          <w:rFonts w:ascii="Egyptian505 BT" w:hAnsi="Egyptian505 BT"/>
          <w:sz w:val="20"/>
          <w:szCs w:val="20"/>
        </w:rPr>
        <w:t xml:space="preserve"> suchen wir zum </w:t>
      </w:r>
      <w:r w:rsidR="0008403B">
        <w:rPr>
          <w:rFonts w:ascii="Egyptian505 BT" w:hAnsi="Egyptian505 BT"/>
          <w:sz w:val="20"/>
          <w:szCs w:val="20"/>
        </w:rPr>
        <w:t>nächstmöglichen Zeitpunkt</w:t>
      </w:r>
      <w:r w:rsidR="001B2AA4">
        <w:rPr>
          <w:rFonts w:ascii="Egyptian505 BT" w:hAnsi="Egyptian505 BT"/>
          <w:sz w:val="20"/>
          <w:szCs w:val="20"/>
        </w:rPr>
        <w:t xml:space="preserve"> </w:t>
      </w:r>
      <w:r w:rsidR="0008403B" w:rsidRPr="0036469C">
        <w:rPr>
          <w:rFonts w:ascii="Egyptian505 BT" w:hAnsi="Egyptian505 BT"/>
          <w:sz w:val="20"/>
          <w:szCs w:val="20"/>
          <w:u w:val="single"/>
        </w:rPr>
        <w:t>zwei</w:t>
      </w:r>
    </w:p>
    <w:p w:rsidR="00787D62" w:rsidRPr="00787D62" w:rsidRDefault="008351C1" w:rsidP="00787D62">
      <w:pPr>
        <w:spacing w:line="360" w:lineRule="auto"/>
        <w:jc w:val="center"/>
        <w:rPr>
          <w:rFonts w:ascii="Egyptian505 BT" w:hAnsi="Egyptian505 BT"/>
          <w:b/>
          <w:sz w:val="24"/>
          <w:szCs w:val="24"/>
        </w:rPr>
      </w:pPr>
      <w:r w:rsidRPr="00020910">
        <w:rPr>
          <w:rFonts w:ascii="Egyptian505 BT" w:hAnsi="Egyptian505 BT"/>
          <w:b/>
          <w:sz w:val="24"/>
          <w:szCs w:val="24"/>
        </w:rPr>
        <w:t>Projektmanager Tourismus (m/w</w:t>
      </w:r>
      <w:r w:rsidR="0008403B">
        <w:rPr>
          <w:rFonts w:ascii="Egyptian505 BT" w:hAnsi="Egyptian505 BT"/>
          <w:b/>
          <w:sz w:val="24"/>
          <w:szCs w:val="24"/>
        </w:rPr>
        <w:t>/d</w:t>
      </w:r>
      <w:r w:rsidRPr="00020910">
        <w:rPr>
          <w:rFonts w:ascii="Egyptian505 BT" w:hAnsi="Egyptian505 BT"/>
          <w:b/>
          <w:sz w:val="24"/>
          <w:szCs w:val="24"/>
        </w:rPr>
        <w:t xml:space="preserve">) </w:t>
      </w:r>
      <w:r w:rsidR="0008403B">
        <w:rPr>
          <w:rFonts w:ascii="Egyptian505 BT" w:hAnsi="Egyptian505 BT"/>
          <w:b/>
          <w:sz w:val="24"/>
          <w:szCs w:val="24"/>
        </w:rPr>
        <w:t>– Produkt</w:t>
      </w:r>
      <w:r w:rsidR="00824A62">
        <w:rPr>
          <w:rFonts w:ascii="Egyptian505 BT" w:hAnsi="Egyptian505 BT"/>
          <w:b/>
          <w:sz w:val="24"/>
          <w:szCs w:val="24"/>
        </w:rPr>
        <w:t>/Produktmarkenbeiräte</w:t>
      </w:r>
    </w:p>
    <w:p w:rsidR="008351C1" w:rsidRPr="007E54BF" w:rsidRDefault="008351C1" w:rsidP="00787D62">
      <w:pPr>
        <w:spacing w:line="360" w:lineRule="auto"/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 xml:space="preserve">Ihr </w:t>
      </w:r>
      <w:r w:rsidRPr="007E54BF">
        <w:rPr>
          <w:rFonts w:ascii="Egyptian505 BT" w:hAnsi="Egyptian505 BT"/>
          <w:b/>
          <w:sz w:val="20"/>
          <w:szCs w:val="20"/>
        </w:rPr>
        <w:t>Aufgabengebiet:</w:t>
      </w:r>
    </w:p>
    <w:p w:rsidR="00435BE0" w:rsidRPr="00C06715" w:rsidRDefault="00824A62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Verantwortung im Bereich Themen und touristische Produktmarken</w:t>
      </w:r>
    </w:p>
    <w:p w:rsidR="004127A7" w:rsidRPr="00C06715" w:rsidRDefault="00435BE0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Ausarbeitung</w:t>
      </w:r>
      <w:r w:rsidR="004127A7" w:rsidRPr="00C06715">
        <w:rPr>
          <w:rFonts w:ascii="Egyptian505 BT" w:hAnsi="Egyptian505 BT"/>
          <w:sz w:val="20"/>
          <w:szCs w:val="20"/>
        </w:rPr>
        <w:t xml:space="preserve"> von Marketingstrategien zur Marktpositionierung und Zielgruppensegmentierung</w:t>
      </w:r>
    </w:p>
    <w:p w:rsidR="004127A7" w:rsidRPr="00C06715" w:rsidRDefault="004127A7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 xml:space="preserve">Projektverantwortung </w:t>
      </w:r>
      <w:r w:rsidR="00787D62">
        <w:rPr>
          <w:rFonts w:ascii="Egyptian505 BT" w:hAnsi="Egyptian505 BT"/>
          <w:sz w:val="20"/>
          <w:szCs w:val="20"/>
        </w:rPr>
        <w:t>mit</w:t>
      </w:r>
      <w:r w:rsidRPr="00C06715">
        <w:rPr>
          <w:rFonts w:ascii="Egyptian505 BT" w:hAnsi="Egyptian505 BT"/>
          <w:sz w:val="20"/>
          <w:szCs w:val="20"/>
        </w:rPr>
        <w:t xml:space="preserve"> </w:t>
      </w:r>
      <w:r w:rsidR="00787D62">
        <w:rPr>
          <w:rFonts w:ascii="Egyptian505 BT" w:hAnsi="Egyptian505 BT"/>
          <w:sz w:val="20"/>
          <w:szCs w:val="20"/>
        </w:rPr>
        <w:t>E</w:t>
      </w:r>
      <w:r w:rsidRPr="00C06715">
        <w:rPr>
          <w:rFonts w:ascii="Egyptian505 BT" w:hAnsi="Egyptian505 BT"/>
          <w:sz w:val="20"/>
          <w:szCs w:val="20"/>
        </w:rPr>
        <w:t>rst</w:t>
      </w:r>
      <w:r w:rsidR="00435BE0" w:rsidRPr="00C06715">
        <w:rPr>
          <w:rFonts w:ascii="Egyptian505 BT" w:hAnsi="Egyptian505 BT"/>
          <w:sz w:val="20"/>
          <w:szCs w:val="20"/>
        </w:rPr>
        <w:t>ell</w:t>
      </w:r>
      <w:r w:rsidR="00787D62">
        <w:rPr>
          <w:rFonts w:ascii="Egyptian505 BT" w:hAnsi="Egyptian505 BT"/>
          <w:sz w:val="20"/>
          <w:szCs w:val="20"/>
        </w:rPr>
        <w:t>ung</w:t>
      </w:r>
      <w:r w:rsidR="00435BE0" w:rsidRPr="00C06715">
        <w:rPr>
          <w:rFonts w:ascii="Egyptian505 BT" w:hAnsi="Egyptian505 BT"/>
          <w:sz w:val="20"/>
          <w:szCs w:val="20"/>
        </w:rPr>
        <w:t xml:space="preserve"> eines Marketingplans mit </w:t>
      </w:r>
      <w:r w:rsidR="0008403B">
        <w:rPr>
          <w:rFonts w:ascii="Egyptian505 BT" w:hAnsi="Egyptian505 BT"/>
          <w:sz w:val="20"/>
          <w:szCs w:val="20"/>
        </w:rPr>
        <w:t>z</w:t>
      </w:r>
      <w:r w:rsidRPr="00C06715">
        <w:rPr>
          <w:rFonts w:ascii="Egyptian505 BT" w:hAnsi="Egyptian505 BT"/>
          <w:sz w:val="20"/>
          <w:szCs w:val="20"/>
        </w:rPr>
        <w:t>ielgruppen</w:t>
      </w:r>
      <w:r w:rsidR="00435BE0" w:rsidRPr="00C06715">
        <w:rPr>
          <w:rFonts w:ascii="Egyptian505 BT" w:hAnsi="Egyptian505 BT"/>
          <w:sz w:val="20"/>
          <w:szCs w:val="20"/>
        </w:rPr>
        <w:t xml:space="preserve">- und </w:t>
      </w:r>
      <w:r w:rsidR="0008403B">
        <w:rPr>
          <w:rFonts w:ascii="Egyptian505 BT" w:hAnsi="Egyptian505 BT"/>
          <w:sz w:val="20"/>
          <w:szCs w:val="20"/>
        </w:rPr>
        <w:t>m</w:t>
      </w:r>
      <w:r w:rsidR="00435BE0" w:rsidRPr="00C06715">
        <w:rPr>
          <w:rFonts w:ascii="Egyptian505 BT" w:hAnsi="Egyptian505 BT"/>
          <w:sz w:val="20"/>
          <w:szCs w:val="20"/>
        </w:rPr>
        <w:t>arkt</w:t>
      </w:r>
      <w:r w:rsidRPr="00C06715">
        <w:rPr>
          <w:rFonts w:ascii="Egyptian505 BT" w:hAnsi="Egyptian505 BT"/>
          <w:sz w:val="20"/>
          <w:szCs w:val="20"/>
        </w:rPr>
        <w:t>spezifischen Maßnahmen</w:t>
      </w:r>
    </w:p>
    <w:p w:rsidR="008351C1" w:rsidRDefault="00787D62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Operative Umsetzung von Aufgaben aus dem Bereich Marketing und Vertrieb</w:t>
      </w:r>
    </w:p>
    <w:p w:rsidR="00435BE0" w:rsidRPr="00824A62" w:rsidRDefault="00824A62" w:rsidP="00824A62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Koordination der Produktmarkenbeiräte: </w:t>
      </w:r>
      <w:r w:rsidR="00435BE0" w:rsidRPr="00824A62">
        <w:rPr>
          <w:rFonts w:ascii="Egyptian505 BT" w:hAnsi="Egyptian505 BT"/>
          <w:sz w:val="20"/>
          <w:szCs w:val="20"/>
        </w:rPr>
        <w:t>Leistungsträger, Destinationen und weitere Teilnehmer einzelner Projekte</w:t>
      </w:r>
    </w:p>
    <w:p w:rsidR="004127A7" w:rsidRDefault="004127A7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Budgetverantwortung</w:t>
      </w:r>
      <w:r w:rsidR="009A1DAD">
        <w:rPr>
          <w:rFonts w:ascii="Egyptian505 BT" w:hAnsi="Egyptian505 BT"/>
          <w:sz w:val="20"/>
          <w:szCs w:val="20"/>
        </w:rPr>
        <w:t xml:space="preserve"> &amp; Qualitätssicherung</w:t>
      </w:r>
      <w:bookmarkStart w:id="0" w:name="_GoBack"/>
      <w:bookmarkEnd w:id="0"/>
    </w:p>
    <w:p w:rsidR="00787D62" w:rsidRPr="00C06715" w:rsidRDefault="00787D62" w:rsidP="0008403B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Marketing- und Projektcontrolling</w:t>
      </w:r>
    </w:p>
    <w:p w:rsidR="008351C1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 w:rsidRPr="00645CD6">
        <w:rPr>
          <w:rFonts w:ascii="Egyptian505 BT" w:hAnsi="Egyptian505 BT"/>
          <w:b/>
          <w:sz w:val="20"/>
          <w:szCs w:val="20"/>
        </w:rPr>
        <w:t>Ihr Profil:</w:t>
      </w:r>
    </w:p>
    <w:p w:rsidR="0036469C" w:rsidRDefault="0036469C" w:rsidP="0036469C">
      <w:pPr>
        <w:pStyle w:val="Listenabsatz"/>
        <w:numPr>
          <w:ilvl w:val="0"/>
          <w:numId w:val="1"/>
        </w:numPr>
        <w:rPr>
          <w:rFonts w:ascii="Egyptian505 BT" w:hAnsi="Egyptian505 BT"/>
          <w:sz w:val="20"/>
          <w:szCs w:val="20"/>
        </w:rPr>
      </w:pPr>
      <w:r w:rsidRPr="003F34A1">
        <w:rPr>
          <w:rFonts w:ascii="Egyptian505 BT" w:hAnsi="Egyptian505 BT"/>
          <w:sz w:val="20"/>
          <w:szCs w:val="20"/>
        </w:rPr>
        <w:t>Erfolgreich abgeschlossenes Studium mit Bezug zur Tätigkeit</w:t>
      </w:r>
    </w:p>
    <w:p w:rsidR="008351C1" w:rsidRPr="0036469C" w:rsidRDefault="008351C1" w:rsidP="0036469C">
      <w:pPr>
        <w:pStyle w:val="Listenabsatz"/>
        <w:rPr>
          <w:rFonts w:ascii="Egyptian505 BT" w:hAnsi="Egyptian505 BT"/>
          <w:sz w:val="20"/>
          <w:szCs w:val="20"/>
        </w:rPr>
      </w:pPr>
      <w:r w:rsidRPr="0036469C">
        <w:rPr>
          <w:rFonts w:ascii="Egyptian505 BT" w:hAnsi="Egyptian505 BT"/>
          <w:sz w:val="20"/>
          <w:szCs w:val="20"/>
        </w:rPr>
        <w:t>(Tourismusbetriebswirtschaft, Tourismusmanagement o.ä.)</w:t>
      </w:r>
    </w:p>
    <w:p w:rsidR="008351C1" w:rsidRPr="0036469C" w:rsidRDefault="004127A7" w:rsidP="0008403B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Produktkenntnisse</w:t>
      </w:r>
      <w:r w:rsidR="00824A62">
        <w:rPr>
          <w:rFonts w:ascii="Egyptian505 BT" w:hAnsi="Egyptian505 BT"/>
          <w:sz w:val="20"/>
          <w:szCs w:val="20"/>
        </w:rPr>
        <w:t xml:space="preserve"> &amp; fundierte Kenntnisse der Marketinginstrumente</w:t>
      </w:r>
    </w:p>
    <w:p w:rsidR="0036469C" w:rsidRPr="0036469C" w:rsidRDefault="0036469C" w:rsidP="0036469C">
      <w:pPr>
        <w:pStyle w:val="Listenabsatz"/>
        <w:numPr>
          <w:ilvl w:val="0"/>
          <w:numId w:val="1"/>
        </w:numPr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 xml:space="preserve">Ausgeprägte Identifikation </w:t>
      </w:r>
      <w:r w:rsidRPr="0036469C">
        <w:rPr>
          <w:rFonts w:ascii="Egyptian505 BT" w:hAnsi="Egyptian505 BT"/>
          <w:sz w:val="20"/>
          <w:szCs w:val="20"/>
        </w:rPr>
        <w:t>mit dem Urlaubsland Baden-Württemberg</w:t>
      </w:r>
    </w:p>
    <w:p w:rsidR="00B41168" w:rsidRPr="00B41168" w:rsidRDefault="00B41168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Cs/>
          <w:sz w:val="20"/>
          <w:szCs w:val="20"/>
        </w:rPr>
      </w:pPr>
      <w:r w:rsidRPr="00B41168">
        <w:rPr>
          <w:rFonts w:ascii="Egyptian505 BT" w:hAnsi="Egyptian505 BT"/>
          <w:bCs/>
          <w:sz w:val="20"/>
          <w:szCs w:val="20"/>
        </w:rPr>
        <w:t>Fähigkeit</w:t>
      </w:r>
      <w:r>
        <w:rPr>
          <w:rFonts w:ascii="Egyptian505 BT" w:hAnsi="Egyptian505 BT"/>
          <w:bCs/>
          <w:sz w:val="20"/>
          <w:szCs w:val="20"/>
        </w:rPr>
        <w:t>,</w:t>
      </w:r>
      <w:r w:rsidRPr="00B41168">
        <w:rPr>
          <w:rFonts w:ascii="Egyptian505 BT" w:hAnsi="Egyptian505 BT"/>
          <w:bCs/>
          <w:sz w:val="20"/>
          <w:szCs w:val="20"/>
        </w:rPr>
        <w:t xml:space="preserve"> komplexe Aufgaben und Projekte simultan zu steuern und zu priorisieren</w:t>
      </w:r>
    </w:p>
    <w:p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Selbst</w:t>
      </w:r>
      <w:r w:rsidR="00B41168">
        <w:rPr>
          <w:rFonts w:ascii="Egyptian505 BT" w:hAnsi="Egyptian505 BT"/>
          <w:sz w:val="20"/>
          <w:szCs w:val="20"/>
        </w:rPr>
        <w:t>st</w:t>
      </w:r>
      <w:r w:rsidRPr="00C06715">
        <w:rPr>
          <w:rFonts w:ascii="Egyptian505 BT" w:hAnsi="Egyptian505 BT"/>
          <w:sz w:val="20"/>
          <w:szCs w:val="20"/>
        </w:rPr>
        <w:t>ändige und gut strukturierte Arbeitsweise</w:t>
      </w:r>
    </w:p>
    <w:p w:rsidR="004127A7" w:rsidRPr="00C06715" w:rsidRDefault="004127A7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b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Zielorientiert, kreativ</w:t>
      </w:r>
      <w:r w:rsidR="00B41168">
        <w:rPr>
          <w:rFonts w:ascii="Egyptian505 BT" w:hAnsi="Egyptian505 BT"/>
          <w:sz w:val="20"/>
          <w:szCs w:val="20"/>
        </w:rPr>
        <w:t xml:space="preserve"> und präsentationsstark</w:t>
      </w:r>
    </w:p>
    <w:p w:rsidR="008351C1" w:rsidRPr="00C06715" w:rsidRDefault="00B41168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>
        <w:rPr>
          <w:rFonts w:ascii="Egyptian505 BT" w:hAnsi="Egyptian505 BT"/>
          <w:sz w:val="20"/>
          <w:szCs w:val="20"/>
        </w:rPr>
        <w:t>Organisationstalent sowie h</w:t>
      </w:r>
      <w:r w:rsidR="008351C1" w:rsidRPr="00C06715">
        <w:rPr>
          <w:rFonts w:ascii="Egyptian505 BT" w:hAnsi="Egyptian505 BT"/>
          <w:sz w:val="20"/>
          <w:szCs w:val="20"/>
        </w:rPr>
        <w:t>ohe Service- und Dienstleistungsorientierung</w:t>
      </w:r>
    </w:p>
    <w:p w:rsidR="008351C1" w:rsidRPr="00C06715" w:rsidRDefault="008351C1" w:rsidP="008351C1">
      <w:pPr>
        <w:pStyle w:val="Listenabsatz"/>
        <w:numPr>
          <w:ilvl w:val="0"/>
          <w:numId w:val="1"/>
        </w:numPr>
        <w:jc w:val="both"/>
        <w:rPr>
          <w:rFonts w:ascii="Egyptian505 BT" w:hAnsi="Egyptian505 BT"/>
          <w:sz w:val="20"/>
          <w:szCs w:val="20"/>
        </w:rPr>
      </w:pPr>
      <w:r w:rsidRPr="00C06715">
        <w:rPr>
          <w:rFonts w:ascii="Egyptian505 BT" w:hAnsi="Egyptian505 BT"/>
          <w:sz w:val="20"/>
          <w:szCs w:val="20"/>
        </w:rPr>
        <w:t>Team</w:t>
      </w:r>
      <w:r w:rsidR="00B41168">
        <w:rPr>
          <w:rFonts w:ascii="Egyptian505 BT" w:hAnsi="Egyptian505 BT"/>
          <w:sz w:val="20"/>
          <w:szCs w:val="20"/>
        </w:rPr>
        <w:t>-</w:t>
      </w:r>
      <w:r w:rsidRPr="00C06715">
        <w:rPr>
          <w:rFonts w:ascii="Egyptian505 BT" w:hAnsi="Egyptian505 BT"/>
          <w:sz w:val="20"/>
          <w:szCs w:val="20"/>
        </w:rPr>
        <w:t xml:space="preserve"> &amp; Kommunikationsfähigkeit</w:t>
      </w:r>
    </w:p>
    <w:p w:rsidR="008351C1" w:rsidRDefault="008351C1" w:rsidP="008351C1">
      <w:pPr>
        <w:jc w:val="both"/>
        <w:rPr>
          <w:rFonts w:ascii="Egyptian505 BT" w:hAnsi="Egyptian505 BT"/>
          <w:b/>
          <w:sz w:val="20"/>
          <w:szCs w:val="20"/>
        </w:rPr>
      </w:pPr>
      <w:r>
        <w:rPr>
          <w:rFonts w:ascii="Egyptian505 BT" w:hAnsi="Egyptian505 BT"/>
          <w:b/>
          <w:sz w:val="20"/>
          <w:szCs w:val="20"/>
        </w:rPr>
        <w:t>Unser Angebot:</w:t>
      </w:r>
    </w:p>
    <w:p w:rsidR="008351C1" w:rsidRDefault="008351C1" w:rsidP="0008403B">
      <w:pPr>
        <w:spacing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>Bei uns erwartet Sie eine spannende und abwechslungsreiche Tätigkeit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in einer modernen Landesmarketingorganisation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im Zentrum der Landeshauptstadt Stuttgart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. In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einem sympathischen Team</w:t>
      </w:r>
      <w:r w:rsidRPr="00020910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mit flachen Hierarchien finden Sie ein angenehmes Arbeitsumfeld. Schnell können Sie bei uns Verantwor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tung übernehmen.</w:t>
      </w:r>
      <w:r w:rsidR="001B2AA4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</w:p>
    <w:p w:rsidR="008351C1" w:rsidRDefault="008351C1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</w:p>
    <w:p w:rsidR="0008403B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Die Stelle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>n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sind </w:t>
      </w:r>
      <w:r w:rsidR="0008403B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zunächst 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befristet. </w:t>
      </w:r>
    </w:p>
    <w:p w:rsidR="008351C1" w:rsidRPr="00020910" w:rsidRDefault="001B2AA4" w:rsidP="008351C1">
      <w:pPr>
        <w:spacing w:after="0"/>
        <w:jc w:val="both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Bewerbungsfrist: 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>11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.0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>2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.20</w:t>
      </w:r>
      <w:r w:rsidR="00824A62">
        <w:rPr>
          <w:rFonts w:ascii="Egyptian505 BT" w:eastAsia="Times New Roman" w:hAnsi="Egyptian505 BT" w:cs="Times New Roman"/>
          <w:sz w:val="20"/>
          <w:szCs w:val="20"/>
          <w:lang w:eastAsia="de-DE"/>
        </w:rPr>
        <w:t>20</w:t>
      </w: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.</w:t>
      </w:r>
    </w:p>
    <w:p w:rsidR="008351C1" w:rsidRDefault="008351C1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Wenn wir Ihr Interesse geweckt haben, freuen wir uns über Ihre aussagekräftige Bewerbung inkl. Motivationsschreiben mit Angabe Ihrer Gehaltsvorstellung</w:t>
      </w:r>
      <w:r w:rsidR="00B41168">
        <w:rPr>
          <w:rFonts w:ascii="Egyptian505 BT" w:eastAsia="Times New Roman" w:hAnsi="Egyptian505 BT" w:cs="Times New Roman"/>
          <w:sz w:val="20"/>
          <w:szCs w:val="20"/>
          <w:lang w:eastAsia="de-DE"/>
        </w:rPr>
        <w:t xml:space="preserve"> ausschließlich per E-Mail an</w:t>
      </w:r>
    </w:p>
    <w:p w:rsidR="00B41168" w:rsidRDefault="00B41168" w:rsidP="0008403B">
      <w:pPr>
        <w:spacing w:before="100" w:beforeAutospacing="1" w:after="0"/>
        <w:rPr>
          <w:rFonts w:ascii="Egyptian505 BT" w:eastAsia="Times New Roman" w:hAnsi="Egyptian505 BT" w:cs="Times New Roman"/>
          <w:sz w:val="20"/>
          <w:szCs w:val="20"/>
          <w:lang w:eastAsia="de-DE"/>
        </w:rPr>
      </w:pPr>
      <w:r>
        <w:rPr>
          <w:rFonts w:ascii="Egyptian505 BT" w:eastAsia="Times New Roman" w:hAnsi="Egyptian505 BT" w:cs="Times New Roman"/>
          <w:sz w:val="20"/>
          <w:szCs w:val="20"/>
          <w:lang w:eastAsia="de-DE"/>
        </w:rPr>
        <w:t>personal@tourismus-bw.de</w:t>
      </w:r>
    </w:p>
    <w:p w:rsidR="008351C1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</w:p>
    <w:p w:rsidR="008351C1" w:rsidRPr="00BB5C2D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Tourismus Marketing GmbH</w:t>
      </w:r>
    </w:p>
    <w:p w:rsidR="008351C1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 w:rsidRPr="00BB5C2D">
        <w:rPr>
          <w:rFonts w:ascii="Egyptian505 BT" w:hAnsi="Egyptian505 BT"/>
          <w:sz w:val="20"/>
          <w:szCs w:val="20"/>
          <w:lang w:eastAsia="de-DE"/>
        </w:rPr>
        <w:t>Baden-Württemberg</w:t>
      </w:r>
    </w:p>
    <w:p w:rsidR="00B41168" w:rsidRDefault="00B41168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>
        <w:rPr>
          <w:rFonts w:ascii="Egyptian505 BT" w:hAnsi="Egyptian505 BT"/>
          <w:sz w:val="20"/>
          <w:szCs w:val="20"/>
          <w:lang w:eastAsia="de-DE"/>
        </w:rPr>
        <w:t>Esslinger Str. 8, 70182 Stuttgart</w:t>
      </w:r>
    </w:p>
    <w:p w:rsidR="008351C1" w:rsidRDefault="008351C1" w:rsidP="008351C1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  <w:r>
        <w:rPr>
          <w:rFonts w:ascii="Egyptian505 BT" w:hAnsi="Egyptian505 BT"/>
          <w:sz w:val="20"/>
          <w:szCs w:val="20"/>
          <w:lang w:eastAsia="de-DE"/>
        </w:rPr>
        <w:t>T: 0711 – 238 58 0</w:t>
      </w:r>
    </w:p>
    <w:p w:rsidR="00412ABA" w:rsidRPr="007C21D4" w:rsidRDefault="00412ABA" w:rsidP="007C21D4">
      <w:pPr>
        <w:pStyle w:val="KeinLeerraum"/>
        <w:spacing w:line="276" w:lineRule="auto"/>
        <w:rPr>
          <w:rFonts w:ascii="Egyptian505 BT" w:hAnsi="Egyptian505 BT"/>
          <w:sz w:val="20"/>
          <w:szCs w:val="20"/>
          <w:lang w:eastAsia="de-DE"/>
        </w:rPr>
      </w:pPr>
    </w:p>
    <w:sectPr w:rsidR="00412ABA" w:rsidRPr="007C21D4" w:rsidSect="00412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A5B"/>
    <w:multiLevelType w:val="hybridMultilevel"/>
    <w:tmpl w:val="7C44AE0A"/>
    <w:lvl w:ilvl="0" w:tplc="3AD42C9A"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1"/>
    <w:rsid w:val="0008403B"/>
    <w:rsid w:val="00174EBA"/>
    <w:rsid w:val="001B2AA4"/>
    <w:rsid w:val="0036469C"/>
    <w:rsid w:val="003B7E38"/>
    <w:rsid w:val="004127A7"/>
    <w:rsid w:val="00412ABA"/>
    <w:rsid w:val="00435BE0"/>
    <w:rsid w:val="00446A86"/>
    <w:rsid w:val="00623425"/>
    <w:rsid w:val="00787D62"/>
    <w:rsid w:val="007C21D4"/>
    <w:rsid w:val="00824A62"/>
    <w:rsid w:val="008351C1"/>
    <w:rsid w:val="00835DE7"/>
    <w:rsid w:val="009A1DAD"/>
    <w:rsid w:val="00B41168"/>
    <w:rsid w:val="00C06715"/>
    <w:rsid w:val="00C560DE"/>
    <w:rsid w:val="00D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84B"/>
  <w15:docId w15:val="{7976B210-CB21-48E5-9A85-BD42C6CF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1C1"/>
    <w:pPr>
      <w:ind w:left="720"/>
      <w:contextualSpacing/>
    </w:pPr>
  </w:style>
  <w:style w:type="paragraph" w:styleId="KeinLeerraum">
    <w:name w:val="No Spacing"/>
    <w:uiPriority w:val="1"/>
    <w:qFormat/>
    <w:rsid w:val="008351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51C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TMBW GmbH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atlagic</dc:creator>
  <cp:keywords/>
  <dc:description/>
  <cp:lastModifiedBy>Edmin Atlagic</cp:lastModifiedBy>
  <cp:revision>4</cp:revision>
  <cp:lastPrinted>2014-02-28T14:37:00Z</cp:lastPrinted>
  <dcterms:created xsi:type="dcterms:W3CDTF">2020-01-14T10:45:00Z</dcterms:created>
  <dcterms:modified xsi:type="dcterms:W3CDTF">2020-01-14T10:49:00Z</dcterms:modified>
</cp:coreProperties>
</file>