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07AA" w14:textId="73E45537" w:rsidR="002E3447" w:rsidRPr="007E6779" w:rsidRDefault="00706BCC" w:rsidP="00810E09">
      <w:pPr>
        <w:pStyle w:val="berschrift1"/>
        <w:rPr>
          <w:sz w:val="24"/>
          <w:szCs w:val="24"/>
        </w:rPr>
      </w:pPr>
      <w:r w:rsidRPr="007E6779">
        <w:rPr>
          <w:sz w:val="24"/>
          <w:szCs w:val="24"/>
        </w:rPr>
        <w:t xml:space="preserve"> </w:t>
      </w:r>
      <w:r w:rsidR="00D1536D" w:rsidRPr="007E6779">
        <w:rPr>
          <w:rFonts w:ascii="Arial" w:hAnsi="Arial" w:cs="Arial"/>
          <w:b/>
          <w:color w:val="7A2462"/>
          <w:szCs w:val="28"/>
        </w:rPr>
        <w:t>„Weinsüden Weinorte“ Baden-Württemberg</w:t>
      </w:r>
    </w:p>
    <w:p w14:paraId="3F725A5B" w14:textId="21012888" w:rsidR="00706BCC" w:rsidRDefault="00706BCC" w:rsidP="00706BCC"/>
    <w:p w14:paraId="447CB5AF" w14:textId="50E47970" w:rsidR="00706BCC" w:rsidRPr="00D1536D" w:rsidRDefault="00706BCC" w:rsidP="00D1536D">
      <w:pPr>
        <w:jc w:val="both"/>
        <w:rPr>
          <w:sz w:val="22"/>
          <w:szCs w:val="24"/>
        </w:rPr>
      </w:pPr>
      <w:r w:rsidRPr="00D1536D">
        <w:rPr>
          <w:sz w:val="22"/>
          <w:szCs w:val="24"/>
        </w:rPr>
        <w:t xml:space="preserve">In Baden-Württemberg gibt es eine Vielzahl an Orten, die einen starken Weinbezug haben und zahlreiche weintouristische Angebote anbieten. </w:t>
      </w:r>
      <w:r w:rsidR="00ED4C35">
        <w:rPr>
          <w:sz w:val="22"/>
          <w:szCs w:val="24"/>
        </w:rPr>
        <w:t>Dieser Weinbezug kann</w:t>
      </w:r>
      <w:r w:rsidRPr="00D1536D">
        <w:rPr>
          <w:sz w:val="22"/>
          <w:szCs w:val="24"/>
        </w:rPr>
        <w:t xml:space="preserve"> dabei über viele verschiedene Aspekte erlebbar gemacht</w:t>
      </w:r>
      <w:r w:rsidR="00ED4C35">
        <w:rPr>
          <w:sz w:val="22"/>
          <w:szCs w:val="24"/>
        </w:rPr>
        <w:t xml:space="preserve"> werden</w:t>
      </w:r>
      <w:r w:rsidRPr="00D1536D">
        <w:rPr>
          <w:sz w:val="22"/>
          <w:szCs w:val="24"/>
        </w:rPr>
        <w:t>. Über traumhafte Lagen direkt am Weinberg, ortsansässige Weinbaubetriebe, Weinfeste, Besen</w:t>
      </w:r>
      <w:r w:rsidR="00536668">
        <w:rPr>
          <w:sz w:val="22"/>
          <w:szCs w:val="24"/>
        </w:rPr>
        <w:t>-/Straußen</w:t>
      </w:r>
      <w:r w:rsidRPr="00D1536D">
        <w:rPr>
          <w:sz w:val="22"/>
          <w:szCs w:val="24"/>
        </w:rPr>
        <w:t>wirtschaften und viele</w:t>
      </w:r>
      <w:r w:rsidR="00763736">
        <w:rPr>
          <w:sz w:val="22"/>
          <w:szCs w:val="24"/>
        </w:rPr>
        <w:t>s</w:t>
      </w:r>
      <w:r w:rsidRPr="00D1536D">
        <w:rPr>
          <w:sz w:val="22"/>
          <w:szCs w:val="24"/>
        </w:rPr>
        <w:t xml:space="preserve"> mehr charakterisieren sich die Weinorte Baden-Württembergs und werden zu interessanten Zielen</w:t>
      </w:r>
      <w:r w:rsidR="00D1536D" w:rsidRPr="00D1536D">
        <w:rPr>
          <w:sz w:val="22"/>
          <w:szCs w:val="24"/>
        </w:rPr>
        <w:t xml:space="preserve"> für die Weintouristen. </w:t>
      </w:r>
    </w:p>
    <w:p w14:paraId="20264C55" w14:textId="1BE335FD" w:rsidR="00D1536D" w:rsidRDefault="00D1536D" w:rsidP="00D1536D">
      <w:pPr>
        <w:jc w:val="both"/>
        <w:rPr>
          <w:sz w:val="22"/>
          <w:szCs w:val="24"/>
        </w:rPr>
      </w:pPr>
      <w:r w:rsidRPr="00D1536D">
        <w:rPr>
          <w:sz w:val="22"/>
          <w:szCs w:val="24"/>
        </w:rPr>
        <w:t xml:space="preserve">Diese besonderen Weinorte möchten wir nun für den Touristen bündeln und erlebbar machen. Gesucht werden alle Orte/Städte in Baden-Württemberg, die die </w:t>
      </w:r>
      <w:r w:rsidRPr="00D1536D">
        <w:rPr>
          <w:b/>
          <w:bCs/>
          <w:sz w:val="22"/>
          <w:szCs w:val="24"/>
        </w:rPr>
        <w:t>geforderten Mindestkriterien</w:t>
      </w:r>
      <w:r w:rsidRPr="00D1536D">
        <w:rPr>
          <w:sz w:val="22"/>
          <w:szCs w:val="24"/>
        </w:rPr>
        <w:t xml:space="preserve"> für die </w:t>
      </w:r>
      <w:r w:rsidRPr="007E6779">
        <w:rPr>
          <w:b/>
          <w:bCs/>
          <w:sz w:val="22"/>
          <w:szCs w:val="24"/>
        </w:rPr>
        <w:t>„Weinsüden Weinorte“</w:t>
      </w:r>
      <w:r w:rsidRPr="00D1536D">
        <w:rPr>
          <w:sz w:val="22"/>
          <w:szCs w:val="24"/>
        </w:rPr>
        <w:t xml:space="preserve"> sowie </w:t>
      </w:r>
      <w:r w:rsidRPr="00D1536D">
        <w:rPr>
          <w:b/>
          <w:bCs/>
          <w:sz w:val="22"/>
          <w:szCs w:val="24"/>
        </w:rPr>
        <w:t>mindestens 3 der Zusatzkriterien</w:t>
      </w:r>
      <w:r w:rsidRPr="00D1536D">
        <w:rPr>
          <w:sz w:val="22"/>
          <w:szCs w:val="24"/>
        </w:rPr>
        <w:t xml:space="preserve"> erfüllen. Städte mit mehr als 100.000 Einwohnern müssen zudem gesondert darlegen, dass die oben genannten Kriterien auch im Stadtzentrum erlebbar sind. Wenn dem nicht so ist, können größere Städte sich mit Teilorten bewerben, die dann jeweils alle oben genannten Kriterien erfüllen. Es erfolgt eine Einzelfallprüfung. </w:t>
      </w:r>
    </w:p>
    <w:p w14:paraId="1F705ACE" w14:textId="77777777" w:rsidR="007E6779" w:rsidRDefault="007E6779" w:rsidP="00D1536D">
      <w:pPr>
        <w:jc w:val="both"/>
        <w:rPr>
          <w:sz w:val="22"/>
          <w:szCs w:val="24"/>
        </w:rPr>
      </w:pPr>
    </w:p>
    <w:p w14:paraId="4EF5169C" w14:textId="5A0B552C" w:rsidR="00D1536D" w:rsidRPr="00D1536D" w:rsidRDefault="00D1536D" w:rsidP="00D1536D">
      <w:pPr>
        <w:jc w:val="both"/>
        <w:rPr>
          <w:sz w:val="22"/>
          <w:szCs w:val="24"/>
        </w:rPr>
      </w:pPr>
      <w:r w:rsidRPr="00D1536D">
        <w:rPr>
          <w:sz w:val="22"/>
          <w:szCs w:val="24"/>
        </w:rPr>
        <w:t xml:space="preserve">Um eine umfassende Beurteilung der Weinorte zu ermöglichen, müssen folgende Unterlagen digital oder postalisch </w:t>
      </w:r>
      <w:r w:rsidRPr="00D1536D">
        <w:rPr>
          <w:b/>
          <w:bCs/>
          <w:sz w:val="22"/>
          <w:szCs w:val="24"/>
        </w:rPr>
        <w:t xml:space="preserve">bis spätestens </w:t>
      </w:r>
      <w:r w:rsidR="0032773B">
        <w:rPr>
          <w:b/>
          <w:bCs/>
          <w:sz w:val="22"/>
          <w:szCs w:val="24"/>
        </w:rPr>
        <w:t>30. Juni</w:t>
      </w:r>
      <w:r w:rsidRPr="00D1536D">
        <w:rPr>
          <w:b/>
          <w:bCs/>
          <w:sz w:val="22"/>
          <w:szCs w:val="24"/>
        </w:rPr>
        <w:t xml:space="preserve"> 2020</w:t>
      </w:r>
      <w:r w:rsidRPr="00D1536D">
        <w:rPr>
          <w:sz w:val="22"/>
          <w:szCs w:val="24"/>
        </w:rPr>
        <w:t xml:space="preserve"> eingereicht werden: </w:t>
      </w:r>
    </w:p>
    <w:p w14:paraId="10F41831" w14:textId="7F50D51B" w:rsidR="00D1536D" w:rsidRPr="00D1536D" w:rsidRDefault="00D1536D" w:rsidP="00D1536D">
      <w:pPr>
        <w:jc w:val="both"/>
        <w:rPr>
          <w:sz w:val="22"/>
          <w:szCs w:val="24"/>
        </w:rPr>
      </w:pPr>
    </w:p>
    <w:p w14:paraId="5B0C6DAF" w14:textId="388AAC37" w:rsidR="00D1536D" w:rsidRPr="00D1536D" w:rsidRDefault="00D1536D" w:rsidP="00D1536D">
      <w:pPr>
        <w:pStyle w:val="Listenabsatz"/>
        <w:numPr>
          <w:ilvl w:val="0"/>
          <w:numId w:val="12"/>
        </w:numPr>
        <w:jc w:val="both"/>
        <w:rPr>
          <w:sz w:val="22"/>
          <w:szCs w:val="24"/>
        </w:rPr>
      </w:pPr>
      <w:r w:rsidRPr="00D1536D">
        <w:rPr>
          <w:sz w:val="22"/>
          <w:szCs w:val="24"/>
        </w:rPr>
        <w:t xml:space="preserve">Vollständig ausgefüllter Aufnahmeantrag </w:t>
      </w:r>
    </w:p>
    <w:p w14:paraId="3AFD9851" w14:textId="438C5958" w:rsidR="00D1536D" w:rsidRPr="00D1536D" w:rsidRDefault="00D1536D" w:rsidP="00D1536D">
      <w:pPr>
        <w:pStyle w:val="Listenabsatz"/>
        <w:numPr>
          <w:ilvl w:val="0"/>
          <w:numId w:val="12"/>
        </w:numPr>
        <w:jc w:val="both"/>
        <w:rPr>
          <w:sz w:val="22"/>
          <w:szCs w:val="24"/>
        </w:rPr>
      </w:pPr>
      <w:r w:rsidRPr="00D1536D">
        <w:rPr>
          <w:sz w:val="22"/>
          <w:szCs w:val="24"/>
        </w:rPr>
        <w:t xml:space="preserve">1-2 seitiges Motivationsschreiben, das die individuelle Eignung des Ortes/ der Stadt als attraktiven Weinort beschreibt. </w:t>
      </w:r>
      <w:r w:rsidR="0032773B">
        <w:rPr>
          <w:sz w:val="22"/>
          <w:szCs w:val="24"/>
        </w:rPr>
        <w:t xml:space="preserve">Um die Identifikation des gesamten Ortes mit den „Weinsüden Weinorten“ zu gewährleisten, sollte das Motivationsschreiben vom Bürgermeister unterzeichnet werden. </w:t>
      </w:r>
    </w:p>
    <w:p w14:paraId="5A482C99" w14:textId="5B3563B8" w:rsidR="00D1536D" w:rsidRPr="00D1536D" w:rsidRDefault="00D1536D" w:rsidP="00D1536D">
      <w:pPr>
        <w:jc w:val="both"/>
        <w:rPr>
          <w:sz w:val="22"/>
          <w:szCs w:val="24"/>
        </w:rPr>
      </w:pPr>
    </w:p>
    <w:p w14:paraId="2A3F828E" w14:textId="5D4B1FF6" w:rsidR="00D1536D" w:rsidRPr="00D1536D" w:rsidRDefault="00D1536D" w:rsidP="00D1536D">
      <w:pPr>
        <w:jc w:val="both"/>
        <w:rPr>
          <w:sz w:val="22"/>
          <w:szCs w:val="24"/>
        </w:rPr>
      </w:pPr>
      <w:r w:rsidRPr="00D1536D">
        <w:rPr>
          <w:sz w:val="22"/>
          <w:szCs w:val="24"/>
        </w:rPr>
        <w:t xml:space="preserve">Verfahren: Eine fachkundige Jury entscheidet auf Grundlage der eingereichten Aufnahmeanträge über die Eignung des Weinorts zur Vermarktung im Rahmen des Projekts „Weinsüden Weinorte“ in Baden-Württemberg. Den ausgewählten Weinorten wird voraussichtlich im Herbst 2020 ein Siegel verliehen und sie werden ab diesem Zeitpunkt stärker in die Vermarktung des „Weinsüdens“ eingebunden. </w:t>
      </w:r>
    </w:p>
    <w:p w14:paraId="261602E6" w14:textId="357A05ED" w:rsidR="00D1536D" w:rsidRPr="00D1536D" w:rsidRDefault="00D1536D" w:rsidP="00D1536D">
      <w:pPr>
        <w:jc w:val="both"/>
        <w:rPr>
          <w:sz w:val="22"/>
          <w:szCs w:val="24"/>
        </w:rPr>
      </w:pPr>
    </w:p>
    <w:p w14:paraId="25421CCE" w14:textId="236DEF65" w:rsidR="00D1536D" w:rsidRPr="00D1536D" w:rsidRDefault="00D1536D" w:rsidP="00D1536D">
      <w:pPr>
        <w:jc w:val="both"/>
        <w:rPr>
          <w:b/>
          <w:bCs/>
          <w:sz w:val="22"/>
          <w:szCs w:val="24"/>
        </w:rPr>
      </w:pPr>
      <w:r w:rsidRPr="00D1536D">
        <w:rPr>
          <w:b/>
          <w:bCs/>
          <w:sz w:val="22"/>
          <w:szCs w:val="24"/>
        </w:rPr>
        <w:t xml:space="preserve">Ihr Ansprechpartner: </w:t>
      </w:r>
    </w:p>
    <w:p w14:paraId="4B85B42E" w14:textId="59C0BC04" w:rsidR="00D1536D" w:rsidRPr="00D1536D" w:rsidRDefault="00D1536D" w:rsidP="00D1536D">
      <w:pPr>
        <w:jc w:val="both"/>
        <w:rPr>
          <w:sz w:val="22"/>
          <w:szCs w:val="24"/>
        </w:rPr>
      </w:pPr>
      <w:r w:rsidRPr="00D1536D">
        <w:rPr>
          <w:sz w:val="22"/>
          <w:szCs w:val="24"/>
        </w:rPr>
        <w:t xml:space="preserve">Tourismus Marketing GmbH Baden-Württemberg </w:t>
      </w:r>
    </w:p>
    <w:p w14:paraId="51F9C013" w14:textId="224CB976" w:rsidR="00D1536D" w:rsidRPr="00D1536D" w:rsidRDefault="0032773B" w:rsidP="00D1536D">
      <w:pPr>
        <w:jc w:val="both"/>
        <w:rPr>
          <w:sz w:val="22"/>
          <w:szCs w:val="24"/>
        </w:rPr>
      </w:pPr>
      <w:r>
        <w:rPr>
          <w:sz w:val="22"/>
          <w:szCs w:val="24"/>
        </w:rPr>
        <w:t>Svenja Hertweck</w:t>
      </w:r>
    </w:p>
    <w:p w14:paraId="74D06420" w14:textId="3E97E86D" w:rsidR="00D1536D" w:rsidRPr="00E5530B" w:rsidRDefault="0032773B" w:rsidP="00D1536D">
      <w:pPr>
        <w:jc w:val="both"/>
        <w:rPr>
          <w:b/>
          <w:sz w:val="18"/>
          <w:szCs w:val="20"/>
        </w:rPr>
      </w:pPr>
      <w:r>
        <w:rPr>
          <w:rFonts w:cs="Arial"/>
          <w:b/>
          <w:color w:val="7A2462"/>
          <w:sz w:val="24"/>
          <w:szCs w:val="24"/>
        </w:rPr>
        <w:t>s.hertweck</w:t>
      </w:r>
      <w:r w:rsidR="00D1536D" w:rsidRPr="00E5530B">
        <w:rPr>
          <w:rFonts w:cs="Arial"/>
          <w:b/>
          <w:color w:val="7A2462"/>
          <w:sz w:val="24"/>
          <w:szCs w:val="24"/>
        </w:rPr>
        <w:t xml:space="preserve">@tourismus-bw.de </w:t>
      </w:r>
    </w:p>
    <w:p w14:paraId="6C5770FC" w14:textId="032BFAB9" w:rsidR="00D1536D" w:rsidRPr="00D1536D" w:rsidRDefault="00D1536D" w:rsidP="00D1536D">
      <w:pPr>
        <w:jc w:val="both"/>
        <w:rPr>
          <w:sz w:val="22"/>
          <w:szCs w:val="24"/>
        </w:rPr>
      </w:pPr>
      <w:r w:rsidRPr="00D1536D">
        <w:rPr>
          <w:sz w:val="22"/>
          <w:szCs w:val="24"/>
        </w:rPr>
        <w:t xml:space="preserve">Esslinger Straße 8 </w:t>
      </w:r>
    </w:p>
    <w:p w14:paraId="493E44D4" w14:textId="7FE344D9" w:rsidR="00D1536D" w:rsidRPr="00D1536D" w:rsidRDefault="00D1536D" w:rsidP="00D1536D">
      <w:pPr>
        <w:jc w:val="both"/>
        <w:rPr>
          <w:sz w:val="22"/>
          <w:szCs w:val="24"/>
        </w:rPr>
      </w:pPr>
      <w:r w:rsidRPr="00D1536D">
        <w:rPr>
          <w:sz w:val="22"/>
          <w:szCs w:val="24"/>
        </w:rPr>
        <w:t xml:space="preserve">70182 Stuttgart </w:t>
      </w:r>
    </w:p>
    <w:p w14:paraId="4CD52E65" w14:textId="2961B262" w:rsidR="00D1536D" w:rsidRDefault="00D1536D" w:rsidP="00D1536D">
      <w:pPr>
        <w:jc w:val="both"/>
      </w:pPr>
    </w:p>
    <w:p w14:paraId="24051D57" w14:textId="73434DDF" w:rsidR="00D1536D" w:rsidRDefault="00D1536D" w:rsidP="00D1536D">
      <w:pPr>
        <w:jc w:val="both"/>
      </w:pPr>
    </w:p>
    <w:p w14:paraId="1A63CC84" w14:textId="64BC81A0" w:rsidR="00E5530B" w:rsidRPr="00E5530B" w:rsidRDefault="00E5530B" w:rsidP="00E5530B">
      <w:pPr>
        <w:pStyle w:val="berschrift1"/>
        <w:rPr>
          <w:sz w:val="24"/>
          <w:szCs w:val="24"/>
        </w:rPr>
      </w:pPr>
      <w:r w:rsidRPr="00E5530B">
        <w:rPr>
          <w:rFonts w:ascii="Arial" w:hAnsi="Arial" w:cs="Arial"/>
          <w:b/>
          <w:color w:val="7A2462"/>
          <w:szCs w:val="28"/>
        </w:rPr>
        <w:t xml:space="preserve">Aufnahmeantrag „Weinsüden Weinorte“ </w:t>
      </w:r>
    </w:p>
    <w:p w14:paraId="1AA63422" w14:textId="4BB3613A" w:rsidR="00E5530B" w:rsidRDefault="00E5530B" w:rsidP="00EB7333">
      <w:pPr>
        <w:pStyle w:val="berschrift2"/>
      </w:pPr>
    </w:p>
    <w:p w14:paraId="59B83993" w14:textId="752AB8AA" w:rsidR="00EB7333" w:rsidRPr="00EB7333" w:rsidRDefault="008D3C35" w:rsidP="00EB7333">
      <w:pPr>
        <w:pStyle w:val="berschrift2"/>
      </w:pPr>
      <w:r>
        <w:t>Stammdaten</w:t>
      </w:r>
    </w:p>
    <w:p w14:paraId="0B85AE4C" w14:textId="77777777" w:rsidR="00EB1B50" w:rsidRDefault="00EB1B50">
      <w:pPr>
        <w:rPr>
          <w:b/>
        </w:rPr>
      </w:pPr>
    </w:p>
    <w:p w14:paraId="227C50AF" w14:textId="70987BFE" w:rsidR="00743FC1" w:rsidRDefault="00956EF4">
      <w:pPr>
        <w:rPr>
          <w:b/>
        </w:rPr>
      </w:pPr>
      <w:r>
        <w:rPr>
          <w:b/>
        </w:rPr>
        <w:t xml:space="preserve">Name des </w:t>
      </w:r>
      <w:r w:rsidR="00E5530B">
        <w:rPr>
          <w:b/>
        </w:rPr>
        <w:t xml:space="preserve">Ortes/ der Stadt </w:t>
      </w:r>
      <w:r w:rsidR="00E5530B">
        <w:rPr>
          <w:b/>
        </w:rPr>
        <w:br/>
        <w:t>(ggf. des Teilortes)</w:t>
      </w:r>
      <w:r w:rsidR="00EB7333">
        <w:rPr>
          <w:b/>
        </w:rPr>
        <w:t>:</w:t>
      </w:r>
      <w:r w:rsidR="00E5530B">
        <w:rPr>
          <w:b/>
        </w:rPr>
        <w:tab/>
      </w:r>
      <w:r w:rsidR="00E1066B">
        <w:rPr>
          <w:b/>
        </w:rPr>
        <w:tab/>
      </w:r>
      <w:r w:rsidR="00456214">
        <w:rPr>
          <w:b/>
        </w:rPr>
        <w:fldChar w:fldCharType="begin">
          <w:ffData>
            <w:name w:val="Text2"/>
            <w:enabled/>
            <w:calcOnExit w:val="0"/>
            <w:textInput/>
          </w:ffData>
        </w:fldChar>
      </w:r>
      <w:bookmarkStart w:id="0" w:name="Text2"/>
      <w:r w:rsidR="00456214">
        <w:rPr>
          <w:b/>
        </w:rPr>
        <w:instrText xml:space="preserve"> FORMTEXT </w:instrText>
      </w:r>
      <w:r w:rsidR="00456214">
        <w:rPr>
          <w:b/>
        </w:rPr>
      </w:r>
      <w:r w:rsidR="00456214">
        <w:rPr>
          <w:b/>
        </w:rPr>
        <w:fldChar w:fldCharType="separate"/>
      </w:r>
      <w:bookmarkStart w:id="1" w:name="_GoBack"/>
      <w:r w:rsidR="00060AC4">
        <w:rPr>
          <w:b/>
        </w:rPr>
        <w:t> </w:t>
      </w:r>
      <w:r w:rsidR="00060AC4">
        <w:rPr>
          <w:b/>
        </w:rPr>
        <w:t> </w:t>
      </w:r>
      <w:r w:rsidR="00060AC4">
        <w:rPr>
          <w:b/>
        </w:rPr>
        <w:t> </w:t>
      </w:r>
      <w:r w:rsidR="00060AC4">
        <w:rPr>
          <w:b/>
        </w:rPr>
        <w:t> </w:t>
      </w:r>
      <w:r w:rsidR="00060AC4">
        <w:rPr>
          <w:b/>
        </w:rPr>
        <w:t> </w:t>
      </w:r>
      <w:bookmarkEnd w:id="1"/>
      <w:r w:rsidR="00456214">
        <w:rPr>
          <w:b/>
        </w:rPr>
        <w:fldChar w:fldCharType="end"/>
      </w:r>
      <w:bookmarkEnd w:id="0"/>
    </w:p>
    <w:p w14:paraId="16301076" w14:textId="24D9A40E" w:rsidR="008D3C35" w:rsidRPr="00EB7333" w:rsidRDefault="008D3C35">
      <w:pPr>
        <w:rPr>
          <w:b/>
        </w:rPr>
      </w:pPr>
      <w:r w:rsidRPr="00EB7333">
        <w:rPr>
          <w:b/>
        </w:rPr>
        <w:t>Ansprechpartner</w:t>
      </w:r>
      <w:r w:rsidR="00EB7333">
        <w:rPr>
          <w:b/>
        </w:rPr>
        <w:t>:</w:t>
      </w:r>
      <w:r w:rsidR="00AB24D4" w:rsidRPr="00EB7333">
        <w:rPr>
          <w:b/>
        </w:rPr>
        <w:t xml:space="preserve"> </w:t>
      </w:r>
      <w:r w:rsidR="00E5530B">
        <w:rPr>
          <w:b/>
        </w:rPr>
        <w:tab/>
      </w:r>
      <w:r w:rsidR="00E1066B">
        <w:rPr>
          <w:b/>
        </w:rPr>
        <w:tab/>
      </w:r>
      <w:r w:rsidR="00456214">
        <w:rPr>
          <w:b/>
        </w:rPr>
        <w:fldChar w:fldCharType="begin">
          <w:ffData>
            <w:name w:val="Text3"/>
            <w:enabled/>
            <w:calcOnExit w:val="0"/>
            <w:textInput/>
          </w:ffData>
        </w:fldChar>
      </w:r>
      <w:bookmarkStart w:id="2" w:name="Text3"/>
      <w:r w:rsidR="00456214">
        <w:rPr>
          <w:b/>
        </w:rPr>
        <w:instrText xml:space="preserve"> FORMTEXT </w:instrText>
      </w:r>
      <w:r w:rsidR="00456214">
        <w:rPr>
          <w:b/>
        </w:rPr>
      </w:r>
      <w:r w:rsidR="00456214">
        <w:rPr>
          <w:b/>
        </w:rPr>
        <w:fldChar w:fldCharType="separate"/>
      </w:r>
      <w:r w:rsidR="00456214">
        <w:rPr>
          <w:b/>
          <w:noProof/>
        </w:rPr>
        <w:t> </w:t>
      </w:r>
      <w:r w:rsidR="00456214">
        <w:rPr>
          <w:b/>
          <w:noProof/>
        </w:rPr>
        <w:t> </w:t>
      </w:r>
      <w:r w:rsidR="00456214">
        <w:rPr>
          <w:b/>
          <w:noProof/>
        </w:rPr>
        <w:t> </w:t>
      </w:r>
      <w:r w:rsidR="00456214">
        <w:rPr>
          <w:b/>
          <w:noProof/>
        </w:rPr>
        <w:t> </w:t>
      </w:r>
      <w:r w:rsidR="00456214">
        <w:rPr>
          <w:b/>
          <w:noProof/>
        </w:rPr>
        <w:t> </w:t>
      </w:r>
      <w:r w:rsidR="00456214">
        <w:rPr>
          <w:b/>
        </w:rPr>
        <w:fldChar w:fldCharType="end"/>
      </w:r>
      <w:bookmarkEnd w:id="2"/>
    </w:p>
    <w:p w14:paraId="4CF42BE6" w14:textId="4C776C66" w:rsidR="00EB7333" w:rsidRPr="00EB7333" w:rsidRDefault="00EB7333">
      <w:pPr>
        <w:rPr>
          <w:b/>
        </w:rPr>
      </w:pPr>
      <w:r w:rsidRPr="00EB7333">
        <w:rPr>
          <w:b/>
        </w:rPr>
        <w:t>Straße</w:t>
      </w:r>
      <w:r>
        <w:rPr>
          <w:b/>
        </w:rPr>
        <w:t xml:space="preserve">: </w:t>
      </w:r>
      <w:r w:rsidR="00E1066B">
        <w:rPr>
          <w:b/>
        </w:rPr>
        <w:tab/>
      </w:r>
      <w:r w:rsidR="00E1066B">
        <w:rPr>
          <w:b/>
        </w:rPr>
        <w:tab/>
      </w:r>
      <w:r w:rsidR="00E5530B">
        <w:rPr>
          <w:b/>
        </w:rPr>
        <w:tab/>
      </w:r>
      <w:r w:rsidR="00E1066B">
        <w:rPr>
          <w:b/>
        </w:rPr>
        <w:tab/>
      </w:r>
      <w:r w:rsidR="00456214">
        <w:rPr>
          <w:b/>
        </w:rPr>
        <w:fldChar w:fldCharType="begin">
          <w:ffData>
            <w:name w:val="Text4"/>
            <w:enabled/>
            <w:calcOnExit w:val="0"/>
            <w:textInput/>
          </w:ffData>
        </w:fldChar>
      </w:r>
      <w:bookmarkStart w:id="3" w:name="Text4"/>
      <w:r w:rsidR="00456214">
        <w:rPr>
          <w:b/>
        </w:rPr>
        <w:instrText xml:space="preserve"> FORMTEXT </w:instrText>
      </w:r>
      <w:r w:rsidR="00456214">
        <w:rPr>
          <w:b/>
        </w:rPr>
      </w:r>
      <w:r w:rsidR="00456214">
        <w:rPr>
          <w:b/>
        </w:rPr>
        <w:fldChar w:fldCharType="separate"/>
      </w:r>
      <w:r w:rsidR="0094412D">
        <w:rPr>
          <w:b/>
        </w:rPr>
        <w:t> </w:t>
      </w:r>
      <w:r w:rsidR="0094412D">
        <w:rPr>
          <w:b/>
        </w:rPr>
        <w:t> </w:t>
      </w:r>
      <w:r w:rsidR="0094412D">
        <w:rPr>
          <w:b/>
        </w:rPr>
        <w:t> </w:t>
      </w:r>
      <w:r w:rsidR="0094412D">
        <w:rPr>
          <w:b/>
        </w:rPr>
        <w:t> </w:t>
      </w:r>
      <w:r w:rsidR="0094412D">
        <w:rPr>
          <w:b/>
        </w:rPr>
        <w:t> </w:t>
      </w:r>
      <w:r w:rsidR="00456214">
        <w:rPr>
          <w:b/>
        </w:rPr>
        <w:fldChar w:fldCharType="end"/>
      </w:r>
      <w:bookmarkEnd w:id="3"/>
    </w:p>
    <w:p w14:paraId="4E44F6C3" w14:textId="1C86718E" w:rsidR="00EB7333" w:rsidRPr="00EB7333" w:rsidRDefault="00EB7333">
      <w:pPr>
        <w:rPr>
          <w:b/>
        </w:rPr>
      </w:pPr>
      <w:r w:rsidRPr="00EB7333">
        <w:rPr>
          <w:b/>
        </w:rPr>
        <w:t>PLZ / Ort</w:t>
      </w:r>
      <w:r>
        <w:rPr>
          <w:b/>
        </w:rPr>
        <w:t xml:space="preserve">: </w:t>
      </w:r>
      <w:r w:rsidR="00E5530B">
        <w:rPr>
          <w:b/>
        </w:rPr>
        <w:tab/>
      </w:r>
      <w:r w:rsidR="00E1066B">
        <w:rPr>
          <w:b/>
        </w:rPr>
        <w:tab/>
      </w:r>
      <w:r w:rsidR="00E1066B">
        <w:rPr>
          <w:b/>
        </w:rPr>
        <w:tab/>
      </w:r>
      <w:r w:rsidR="00456214">
        <w:rPr>
          <w:b/>
        </w:rPr>
        <w:fldChar w:fldCharType="begin">
          <w:ffData>
            <w:name w:val="Text5"/>
            <w:enabled/>
            <w:calcOnExit w:val="0"/>
            <w:textInput/>
          </w:ffData>
        </w:fldChar>
      </w:r>
      <w:bookmarkStart w:id="4" w:name="Text5"/>
      <w:r w:rsidR="00456214">
        <w:rPr>
          <w:b/>
        </w:rPr>
        <w:instrText xml:space="preserve"> FORMTEXT </w:instrText>
      </w:r>
      <w:r w:rsidR="00456214">
        <w:rPr>
          <w:b/>
        </w:rPr>
      </w:r>
      <w:r w:rsidR="00456214">
        <w:rPr>
          <w:b/>
        </w:rPr>
        <w:fldChar w:fldCharType="separate"/>
      </w:r>
      <w:r w:rsidR="00456214">
        <w:rPr>
          <w:b/>
          <w:noProof/>
        </w:rPr>
        <w:t> </w:t>
      </w:r>
      <w:r w:rsidR="00456214">
        <w:rPr>
          <w:b/>
          <w:noProof/>
        </w:rPr>
        <w:t> </w:t>
      </w:r>
      <w:r w:rsidR="00456214">
        <w:rPr>
          <w:b/>
          <w:noProof/>
        </w:rPr>
        <w:t> </w:t>
      </w:r>
      <w:r w:rsidR="00456214">
        <w:rPr>
          <w:b/>
          <w:noProof/>
        </w:rPr>
        <w:t> </w:t>
      </w:r>
      <w:r w:rsidR="00456214">
        <w:rPr>
          <w:b/>
          <w:noProof/>
        </w:rPr>
        <w:t> </w:t>
      </w:r>
      <w:r w:rsidR="00456214">
        <w:rPr>
          <w:b/>
        </w:rPr>
        <w:fldChar w:fldCharType="end"/>
      </w:r>
      <w:bookmarkEnd w:id="4"/>
    </w:p>
    <w:p w14:paraId="46BB795F" w14:textId="6CBF08A9" w:rsidR="00EB7333" w:rsidRPr="00EB7333" w:rsidRDefault="00EB7333">
      <w:pPr>
        <w:rPr>
          <w:b/>
        </w:rPr>
      </w:pPr>
      <w:r w:rsidRPr="00EB7333">
        <w:rPr>
          <w:b/>
        </w:rPr>
        <w:t>Telefon</w:t>
      </w:r>
      <w:r>
        <w:rPr>
          <w:b/>
        </w:rPr>
        <w:t xml:space="preserve">: </w:t>
      </w:r>
      <w:r w:rsidR="00E1066B">
        <w:rPr>
          <w:b/>
        </w:rPr>
        <w:tab/>
      </w:r>
      <w:r w:rsidR="00E5530B">
        <w:rPr>
          <w:b/>
        </w:rPr>
        <w:tab/>
      </w:r>
      <w:r w:rsidR="00E1066B">
        <w:rPr>
          <w:b/>
        </w:rPr>
        <w:tab/>
      </w:r>
      <w:r w:rsidR="00456214">
        <w:rPr>
          <w:b/>
        </w:rPr>
        <w:fldChar w:fldCharType="begin">
          <w:ffData>
            <w:name w:val="Text6"/>
            <w:enabled/>
            <w:calcOnExit w:val="0"/>
            <w:textInput/>
          </w:ffData>
        </w:fldChar>
      </w:r>
      <w:bookmarkStart w:id="5" w:name="Text6"/>
      <w:r w:rsidR="00456214">
        <w:rPr>
          <w:b/>
        </w:rPr>
        <w:instrText xml:space="preserve"> FORMTEXT </w:instrText>
      </w:r>
      <w:r w:rsidR="00456214">
        <w:rPr>
          <w:b/>
        </w:rPr>
      </w:r>
      <w:r w:rsidR="00456214">
        <w:rPr>
          <w:b/>
        </w:rPr>
        <w:fldChar w:fldCharType="separate"/>
      </w:r>
      <w:r w:rsidR="00456214">
        <w:rPr>
          <w:b/>
          <w:noProof/>
        </w:rPr>
        <w:t> </w:t>
      </w:r>
      <w:r w:rsidR="00456214">
        <w:rPr>
          <w:b/>
          <w:noProof/>
        </w:rPr>
        <w:t> </w:t>
      </w:r>
      <w:r w:rsidR="00456214">
        <w:rPr>
          <w:b/>
          <w:noProof/>
        </w:rPr>
        <w:t> </w:t>
      </w:r>
      <w:r w:rsidR="00456214">
        <w:rPr>
          <w:b/>
          <w:noProof/>
        </w:rPr>
        <w:t> </w:t>
      </w:r>
      <w:r w:rsidR="00456214">
        <w:rPr>
          <w:b/>
          <w:noProof/>
        </w:rPr>
        <w:t> </w:t>
      </w:r>
      <w:r w:rsidR="00456214">
        <w:rPr>
          <w:b/>
        </w:rPr>
        <w:fldChar w:fldCharType="end"/>
      </w:r>
      <w:bookmarkEnd w:id="5"/>
    </w:p>
    <w:p w14:paraId="212C05E2" w14:textId="77BC1E72" w:rsidR="00EB7333" w:rsidRPr="00EB7333" w:rsidRDefault="00EB7333">
      <w:pPr>
        <w:rPr>
          <w:b/>
        </w:rPr>
      </w:pPr>
      <w:r w:rsidRPr="00EB7333">
        <w:rPr>
          <w:b/>
        </w:rPr>
        <w:t>E-Mail</w:t>
      </w:r>
      <w:r>
        <w:rPr>
          <w:b/>
        </w:rPr>
        <w:t xml:space="preserve">: </w:t>
      </w:r>
      <w:r w:rsidR="00E1066B">
        <w:rPr>
          <w:b/>
        </w:rPr>
        <w:tab/>
      </w:r>
      <w:r w:rsidR="00E1066B">
        <w:rPr>
          <w:b/>
        </w:rPr>
        <w:tab/>
      </w:r>
      <w:r w:rsidR="00E5530B">
        <w:rPr>
          <w:b/>
        </w:rPr>
        <w:tab/>
      </w:r>
      <w:r w:rsidR="00E1066B">
        <w:rPr>
          <w:b/>
        </w:rPr>
        <w:tab/>
      </w:r>
      <w:r w:rsidR="00456214">
        <w:rPr>
          <w:b/>
        </w:rPr>
        <w:fldChar w:fldCharType="begin">
          <w:ffData>
            <w:name w:val="Text7"/>
            <w:enabled/>
            <w:calcOnExit w:val="0"/>
            <w:textInput/>
          </w:ffData>
        </w:fldChar>
      </w:r>
      <w:bookmarkStart w:id="6" w:name="Text7"/>
      <w:r w:rsidR="00456214">
        <w:rPr>
          <w:b/>
        </w:rPr>
        <w:instrText xml:space="preserve"> FORMTEXT </w:instrText>
      </w:r>
      <w:r w:rsidR="00456214">
        <w:rPr>
          <w:b/>
        </w:rPr>
      </w:r>
      <w:r w:rsidR="00456214">
        <w:rPr>
          <w:b/>
        </w:rPr>
        <w:fldChar w:fldCharType="separate"/>
      </w:r>
      <w:r w:rsidR="00456214">
        <w:rPr>
          <w:b/>
          <w:noProof/>
        </w:rPr>
        <w:t> </w:t>
      </w:r>
      <w:r w:rsidR="00456214">
        <w:rPr>
          <w:b/>
          <w:noProof/>
        </w:rPr>
        <w:t> </w:t>
      </w:r>
      <w:r w:rsidR="00456214">
        <w:rPr>
          <w:b/>
          <w:noProof/>
        </w:rPr>
        <w:t> </w:t>
      </w:r>
      <w:r w:rsidR="00456214">
        <w:rPr>
          <w:b/>
          <w:noProof/>
        </w:rPr>
        <w:t> </w:t>
      </w:r>
      <w:r w:rsidR="00456214">
        <w:rPr>
          <w:b/>
          <w:noProof/>
        </w:rPr>
        <w:t> </w:t>
      </w:r>
      <w:r w:rsidR="00456214">
        <w:rPr>
          <w:b/>
        </w:rPr>
        <w:fldChar w:fldCharType="end"/>
      </w:r>
      <w:bookmarkEnd w:id="6"/>
    </w:p>
    <w:p w14:paraId="30EA76CF" w14:textId="06E900B7" w:rsidR="00EB7333" w:rsidRPr="00EB7333" w:rsidRDefault="00956EF4">
      <w:pPr>
        <w:rPr>
          <w:b/>
        </w:rPr>
      </w:pPr>
      <w:r>
        <w:rPr>
          <w:b/>
        </w:rPr>
        <w:t>Homepage</w:t>
      </w:r>
      <w:r w:rsidR="00EB7333">
        <w:rPr>
          <w:b/>
        </w:rPr>
        <w:t xml:space="preserve">: </w:t>
      </w:r>
      <w:r w:rsidR="00E1066B">
        <w:rPr>
          <w:b/>
        </w:rPr>
        <w:tab/>
      </w:r>
      <w:r w:rsidR="00E5530B">
        <w:rPr>
          <w:b/>
        </w:rPr>
        <w:tab/>
      </w:r>
      <w:r w:rsidR="00E1066B">
        <w:rPr>
          <w:b/>
        </w:rPr>
        <w:tab/>
      </w:r>
      <w:r w:rsidR="00456214">
        <w:rPr>
          <w:b/>
        </w:rPr>
        <w:fldChar w:fldCharType="begin">
          <w:ffData>
            <w:name w:val="Text8"/>
            <w:enabled/>
            <w:calcOnExit w:val="0"/>
            <w:textInput/>
          </w:ffData>
        </w:fldChar>
      </w:r>
      <w:bookmarkStart w:id="7" w:name="Text8"/>
      <w:r w:rsidR="00456214">
        <w:rPr>
          <w:b/>
        </w:rPr>
        <w:instrText xml:space="preserve"> FORMTEXT </w:instrText>
      </w:r>
      <w:r w:rsidR="00456214">
        <w:rPr>
          <w:b/>
        </w:rPr>
      </w:r>
      <w:r w:rsidR="00456214">
        <w:rPr>
          <w:b/>
        </w:rPr>
        <w:fldChar w:fldCharType="separate"/>
      </w:r>
      <w:r w:rsidR="00456214">
        <w:rPr>
          <w:b/>
          <w:noProof/>
        </w:rPr>
        <w:t> </w:t>
      </w:r>
      <w:r w:rsidR="00456214">
        <w:rPr>
          <w:b/>
          <w:noProof/>
        </w:rPr>
        <w:t> </w:t>
      </w:r>
      <w:r w:rsidR="00456214">
        <w:rPr>
          <w:b/>
          <w:noProof/>
        </w:rPr>
        <w:t> </w:t>
      </w:r>
      <w:r w:rsidR="00456214">
        <w:rPr>
          <w:b/>
          <w:noProof/>
        </w:rPr>
        <w:t> </w:t>
      </w:r>
      <w:r w:rsidR="00456214">
        <w:rPr>
          <w:b/>
          <w:noProof/>
        </w:rPr>
        <w:t> </w:t>
      </w:r>
      <w:r w:rsidR="00456214">
        <w:rPr>
          <w:b/>
        </w:rPr>
        <w:fldChar w:fldCharType="end"/>
      </w:r>
      <w:bookmarkEnd w:id="7"/>
    </w:p>
    <w:p w14:paraId="2DDCB685" w14:textId="35F2C07D" w:rsidR="00EB7333" w:rsidRDefault="00E5530B">
      <w:r>
        <w:rPr>
          <w:b/>
        </w:rPr>
        <w:t>Weinbaugebiet</w:t>
      </w:r>
      <w:r w:rsidR="00A56DE7" w:rsidRPr="00A56DE7">
        <w:rPr>
          <w:b/>
        </w:rPr>
        <w:t>:</w:t>
      </w:r>
      <w:r w:rsidR="00A56DE7" w:rsidRPr="00A56DE7">
        <w:rPr>
          <w:b/>
        </w:rPr>
        <w:tab/>
      </w:r>
      <w:r w:rsidR="00A56DE7">
        <w:tab/>
      </w:r>
      <w:sdt>
        <w:sdtPr>
          <w:rPr>
            <w:rFonts w:ascii="MS Gothic" w:eastAsia="MS Gothic" w:hAnsi="MS Gothic"/>
          </w:rPr>
          <w:id w:val="1477180966"/>
          <w14:checkbox>
            <w14:checked w14:val="0"/>
            <w14:checkedState w14:val="2612" w14:font="MS Gothic"/>
            <w14:uncheckedState w14:val="2610" w14:font="MS Gothic"/>
          </w14:checkbox>
        </w:sdtPr>
        <w:sdtEndPr/>
        <w:sdtContent>
          <w:r w:rsidR="00DC15C5">
            <w:rPr>
              <w:rFonts w:ascii="MS Gothic" w:eastAsia="MS Gothic" w:hAnsi="MS Gothic" w:hint="eastAsia"/>
            </w:rPr>
            <w:t>☐</w:t>
          </w:r>
        </w:sdtContent>
      </w:sdt>
      <w:r w:rsidR="00A56DE7">
        <w:t xml:space="preserve"> </w:t>
      </w:r>
      <w:r>
        <w:t>Baden</w:t>
      </w:r>
      <w:r w:rsidR="00A56DE7">
        <w:t xml:space="preserve">      </w:t>
      </w:r>
      <w:sdt>
        <w:sdtPr>
          <w:rPr>
            <w:rFonts w:ascii="MS Gothic" w:eastAsia="MS Gothic" w:hAnsi="MS Gothic"/>
          </w:rPr>
          <w:id w:val="1186175493"/>
          <w14:checkbox>
            <w14:checked w14:val="0"/>
            <w14:checkedState w14:val="2612" w14:font="MS Gothic"/>
            <w14:uncheckedState w14:val="2610" w14:font="MS Gothic"/>
          </w14:checkbox>
        </w:sdtPr>
        <w:sdtEndPr/>
        <w:sdtContent>
          <w:r w:rsidR="00A56DE7">
            <w:rPr>
              <w:rFonts w:ascii="MS Gothic" w:eastAsia="MS Gothic" w:hAnsi="MS Gothic" w:hint="eastAsia"/>
            </w:rPr>
            <w:t>☐</w:t>
          </w:r>
        </w:sdtContent>
      </w:sdt>
      <w:r w:rsidR="00A56DE7">
        <w:t xml:space="preserve"> </w:t>
      </w:r>
      <w:r>
        <w:t>Württemberg</w:t>
      </w:r>
    </w:p>
    <w:p w14:paraId="3B03F539" w14:textId="52366730" w:rsidR="00E5530B" w:rsidRDefault="00E5530B"/>
    <w:p w14:paraId="7E69896E" w14:textId="5CB624C6" w:rsidR="00E5530B" w:rsidRPr="00E5530B" w:rsidRDefault="00E5530B" w:rsidP="00E5530B">
      <w:pPr>
        <w:rPr>
          <w:bCs/>
        </w:rPr>
      </w:pPr>
      <w:r>
        <w:rPr>
          <w:b/>
        </w:rPr>
        <w:t>Einwohnerzahl:</w:t>
      </w:r>
      <w:r>
        <w:rPr>
          <w:b/>
        </w:rPr>
        <w:tab/>
      </w:r>
      <w:r>
        <w:rPr>
          <w:b/>
        </w:rPr>
        <w:tab/>
      </w:r>
      <w:r>
        <w:rPr>
          <w:b/>
        </w:rPr>
        <w:tab/>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E5530B">
        <w:rPr>
          <w:bCs/>
        </w:rPr>
        <w:t xml:space="preserve">(Bei mehr als 100.000 Einwohnern, muss im Motivationsschreiben dargelegt werden, dass die Mindestkriterien sowie mind. 3 der Zusatzkriterien auch im Stadtzentrum erlebbar sind) </w:t>
      </w:r>
    </w:p>
    <w:p w14:paraId="0C218EA2" w14:textId="77777777" w:rsidR="00E5530B" w:rsidRDefault="00E5530B"/>
    <w:p w14:paraId="0752E58F" w14:textId="77777777" w:rsidR="008D3C35" w:rsidRDefault="00016596" w:rsidP="00E3373B">
      <w:pPr>
        <w:pStyle w:val="berschrift2"/>
      </w:pPr>
      <w:r>
        <w:t>Mindestkriterien</w:t>
      </w:r>
    </w:p>
    <w:p w14:paraId="123D5F3E" w14:textId="77777777" w:rsidR="00E3373B" w:rsidRPr="00E3373B" w:rsidRDefault="00634346" w:rsidP="00E3373B">
      <w:r w:rsidRPr="00956EF4">
        <w:t>(</w:t>
      </w:r>
      <w:r>
        <w:t>alle</w:t>
      </w:r>
      <w:r w:rsidRPr="00956EF4">
        <w:t xml:space="preserve"> </w:t>
      </w:r>
      <w:r>
        <w:t>Mindestkriterien müssen</w:t>
      </w:r>
      <w:r w:rsidRPr="00956EF4">
        <w:t xml:space="preserve"> erfüllt sein)</w:t>
      </w:r>
    </w:p>
    <w:p w14:paraId="72380C69" w14:textId="123E14B2" w:rsidR="00E5530B" w:rsidRPr="00E5530B" w:rsidRDefault="00E5530B" w:rsidP="00E5530B">
      <w:pPr>
        <w:rPr>
          <w:b/>
        </w:rPr>
      </w:pPr>
      <w:r w:rsidRPr="00E5530B">
        <w:rPr>
          <w:b/>
        </w:rPr>
        <w:t>1.</w:t>
      </w:r>
      <w:r>
        <w:rPr>
          <w:b/>
        </w:rPr>
        <w:t xml:space="preserve"> </w:t>
      </w:r>
      <w:r w:rsidRPr="00E5530B">
        <w:rPr>
          <w:b/>
        </w:rPr>
        <w:t xml:space="preserve">Bitte legen Sie kurz dar, wie die Geschichte des Ortes mit dem Weinbau verknüpft ist und inwiefern die Traditionen bis heute gelebt werden. </w:t>
      </w:r>
    </w:p>
    <w:p w14:paraId="38D87978" w14:textId="0B314AA6" w:rsidR="00E5530B" w:rsidRDefault="00E5530B" w:rsidP="00E5530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096717" w14:textId="6CC4E4AC" w:rsidR="00E400AD" w:rsidRDefault="00E400AD" w:rsidP="00E5530B"/>
    <w:p w14:paraId="58859C7C" w14:textId="18D12095" w:rsidR="00E400AD" w:rsidRDefault="00E400AD" w:rsidP="00E5530B"/>
    <w:p w14:paraId="29DBBE4F" w14:textId="6E20AFCB" w:rsidR="00E400AD" w:rsidRDefault="00E400AD" w:rsidP="00E5530B"/>
    <w:p w14:paraId="7704E971" w14:textId="127C8712" w:rsidR="00E400AD" w:rsidRDefault="00E400AD" w:rsidP="00E5530B"/>
    <w:p w14:paraId="4E566A1F" w14:textId="64320405" w:rsidR="00E400AD" w:rsidRDefault="00E400AD" w:rsidP="00E5530B"/>
    <w:p w14:paraId="419FC87D" w14:textId="29DB4AAA" w:rsidR="00E5530B" w:rsidRDefault="00E5530B" w:rsidP="00E5530B"/>
    <w:p w14:paraId="5CCC1AC5" w14:textId="77777777" w:rsidR="00E5530B" w:rsidRPr="00956EF4" w:rsidRDefault="00E5530B" w:rsidP="00E5530B"/>
    <w:p w14:paraId="7D55319A" w14:textId="3888A527" w:rsidR="00E1066B" w:rsidRPr="00956EF4" w:rsidRDefault="00060AC4" w:rsidP="00E1066B">
      <w:pPr>
        <w:rPr>
          <w:b/>
        </w:rPr>
      </w:pPr>
      <w:r w:rsidRPr="00060AC4">
        <w:rPr>
          <w:b/>
        </w:rPr>
        <w:t xml:space="preserve">2. </w:t>
      </w:r>
      <w:r w:rsidR="00E5530B">
        <w:rPr>
          <w:b/>
        </w:rPr>
        <w:t xml:space="preserve">Benennen Sie mindestens zwei ortsansässige Weinbaubetriebe: </w:t>
      </w:r>
    </w:p>
    <w:p w14:paraId="182DC64B" w14:textId="77777777" w:rsidR="00E1066B" w:rsidRDefault="00E1066B" w:rsidP="00E1066B">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8F962E8" w14:textId="77777777" w:rsidR="00E5530B" w:rsidRDefault="00E5530B" w:rsidP="00E5530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1CED69" w14:textId="2EC5C3C6" w:rsidR="00A56DE7" w:rsidRDefault="00E5530B">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DE13B2" w14:textId="54D5B14C" w:rsidR="00E1066B" w:rsidRPr="00956EF4" w:rsidRDefault="000C5E98" w:rsidP="00E1066B">
      <w:pPr>
        <w:rPr>
          <w:b/>
        </w:rPr>
      </w:pPr>
      <w:r>
        <w:rPr>
          <w:b/>
        </w:rPr>
        <w:br w:type="page"/>
      </w:r>
      <w:r w:rsidR="000311E1">
        <w:rPr>
          <w:b/>
        </w:rPr>
        <w:lastRenderedPageBreak/>
        <w:t xml:space="preserve">3. </w:t>
      </w:r>
      <w:r w:rsidR="00E5530B">
        <w:rPr>
          <w:b/>
        </w:rPr>
        <w:t xml:space="preserve">In Gastronomie und Handel sind die Weinerzeugnisse des eigenen Ortes erhältlich. </w:t>
      </w:r>
    </w:p>
    <w:p w14:paraId="14A684F5" w14:textId="7C9FB63A" w:rsidR="00E1066B" w:rsidRDefault="00E1066B" w:rsidP="00E1066B">
      <w:r>
        <w:t>Ja</w:t>
      </w:r>
      <w:sdt>
        <w:sdtPr>
          <w:id w:val="-1292903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B1B50">
        <w:tab/>
      </w:r>
      <w:r>
        <w:t>Nein</w:t>
      </w:r>
      <w:sdt>
        <w:sdtPr>
          <w:id w:val="-153378872"/>
          <w14:checkbox>
            <w14:checked w14:val="1"/>
            <w14:checkedState w14:val="2612" w14:font="MS Gothic"/>
            <w14:uncheckedState w14:val="2610" w14:font="MS Gothic"/>
          </w14:checkbox>
        </w:sdtPr>
        <w:sdtEndPr/>
        <w:sdtContent>
          <w:r w:rsidR="00E5530B">
            <w:rPr>
              <w:rFonts w:ascii="MS Gothic" w:eastAsia="MS Gothic" w:hAnsi="MS Gothic" w:hint="eastAsia"/>
            </w:rPr>
            <w:t>☒</w:t>
          </w:r>
        </w:sdtContent>
      </w:sdt>
    </w:p>
    <w:p w14:paraId="5347770E" w14:textId="7A7FB73F" w:rsidR="000C5E98" w:rsidRPr="006E4909" w:rsidRDefault="00E5530B" w:rsidP="00E3373B">
      <w:pPr>
        <w:rPr>
          <w:b/>
          <w:bCs/>
        </w:rPr>
      </w:pPr>
      <w:r w:rsidRPr="006E4909">
        <w:rPr>
          <w:b/>
          <w:bCs/>
        </w:rPr>
        <w:t>Falls ja: Nennen Sie bitte 2-3 Beispielbetriebe</w:t>
      </w:r>
      <w:r w:rsidR="006E4909" w:rsidRPr="006E4909">
        <w:rPr>
          <w:b/>
          <w:bCs/>
        </w:rPr>
        <w:t xml:space="preserve"> </w:t>
      </w:r>
      <w:r w:rsidR="006E4909" w:rsidRPr="006E4909">
        <w:t>(nach Möglichkeit mit Link zur Homepage):</w:t>
      </w:r>
      <w:r w:rsidR="006E4909" w:rsidRPr="006E4909">
        <w:rPr>
          <w:b/>
          <w:bCs/>
        </w:rPr>
        <w:t xml:space="preserve"> </w:t>
      </w:r>
    </w:p>
    <w:p w14:paraId="77AF3BEF" w14:textId="44852377" w:rsidR="00956EF4" w:rsidRDefault="00E1066B" w:rsidP="00E3373B">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649C0D3"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7D0B2"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6E415" w14:textId="7DB7C9AF" w:rsidR="0043523A" w:rsidRPr="00956EF4" w:rsidRDefault="000C5E98" w:rsidP="00E3373B">
      <w:pPr>
        <w:rPr>
          <w:b/>
        </w:rPr>
      </w:pPr>
      <w:r>
        <w:rPr>
          <w:b/>
        </w:rPr>
        <w:t xml:space="preserve">4. </w:t>
      </w:r>
      <w:r w:rsidR="006E4909">
        <w:rPr>
          <w:b/>
        </w:rPr>
        <w:t xml:space="preserve">Der Weinort hat einen belebten Ortskern. </w:t>
      </w:r>
    </w:p>
    <w:p w14:paraId="1A58B520" w14:textId="77777777" w:rsidR="009D17C8" w:rsidRDefault="009D17C8" w:rsidP="009D17C8">
      <w:r>
        <w:t>Ja</w:t>
      </w:r>
      <w:sdt>
        <w:sdtPr>
          <w:id w:val="534325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B1B50">
        <w:tab/>
      </w:r>
      <w:r>
        <w:t>Nein</w:t>
      </w:r>
      <w:sdt>
        <w:sdtPr>
          <w:id w:val="18459725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BC9B04" w14:textId="2005E437" w:rsidR="006E4909" w:rsidRPr="006E4909" w:rsidRDefault="006E4909" w:rsidP="006E4909">
      <w:pPr>
        <w:rPr>
          <w:b/>
          <w:bCs/>
        </w:rPr>
      </w:pPr>
      <w:r w:rsidRPr="006E4909">
        <w:rPr>
          <w:b/>
          <w:bCs/>
        </w:rPr>
        <w:t>Falls ja: Nennen Sie bitte 2-3 Beispiel</w:t>
      </w:r>
      <w:r w:rsidR="00ED4C35">
        <w:rPr>
          <w:b/>
          <w:bCs/>
        </w:rPr>
        <w:t>e</w:t>
      </w:r>
      <w:r>
        <w:rPr>
          <w:b/>
          <w:bCs/>
        </w:rPr>
        <w:t xml:space="preserve">, die dies verdeutlichen: </w:t>
      </w:r>
    </w:p>
    <w:p w14:paraId="6EDAC658"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820DE"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1CB14"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D4A860" w14:textId="40381001" w:rsidR="007255EF" w:rsidRDefault="000C5E98" w:rsidP="00E3373B">
      <w:pPr>
        <w:rPr>
          <w:b/>
        </w:rPr>
      </w:pPr>
      <w:r>
        <w:rPr>
          <w:b/>
        </w:rPr>
        <w:t xml:space="preserve">5. </w:t>
      </w:r>
      <w:r w:rsidR="006E4909">
        <w:rPr>
          <w:b/>
        </w:rPr>
        <w:t xml:space="preserve">Es ist mindestens ein gastronomischer Betrieb, in dem regionale Speisen und Weine angeboten werden, im Ort ansässig. </w:t>
      </w:r>
      <w:r w:rsidR="007255EF" w:rsidRPr="007255EF">
        <w:rPr>
          <w:b/>
        </w:rPr>
        <w:t xml:space="preserve"> </w:t>
      </w:r>
    </w:p>
    <w:p w14:paraId="734C3AD2" w14:textId="77777777" w:rsidR="007255EF" w:rsidRPr="007255EF" w:rsidRDefault="007255EF" w:rsidP="00E3373B">
      <w:r>
        <w:t>Ja</w:t>
      </w:r>
      <w:sdt>
        <w:sdtPr>
          <w:id w:val="-1830515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6800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8545B9" w14:textId="6F616FC8" w:rsidR="006E4909" w:rsidRPr="006E4909" w:rsidRDefault="006E4909" w:rsidP="006E4909">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0BD27261"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E172D" w14:textId="0B5A31AE" w:rsidR="00E1066B" w:rsidRDefault="000C5E98" w:rsidP="00E3373B">
      <w:pPr>
        <w:rPr>
          <w:b/>
        </w:rPr>
      </w:pPr>
      <w:r w:rsidRPr="00EA373A">
        <w:rPr>
          <w:b/>
        </w:rPr>
        <w:t xml:space="preserve">6. </w:t>
      </w:r>
      <w:r w:rsidR="006E4909">
        <w:rPr>
          <w:b/>
        </w:rPr>
        <w:t xml:space="preserve">Der Weinort ist weintouristisch erschlossen. Weintouristische Infrastruktur (Weinwanderwege, Weinradwege, Weinstraßen, o.Ä.) ist vorhanden/ verläuft direkt durch den Ort oder startet im/am Ort. </w:t>
      </w:r>
    </w:p>
    <w:p w14:paraId="731738A8" w14:textId="77777777" w:rsidR="006E4909" w:rsidRDefault="006E4909" w:rsidP="006E4909">
      <w:r>
        <w:t>Ja</w:t>
      </w:r>
      <w:sdt>
        <w:sdtPr>
          <w:id w:val="-15550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14563731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21AF69" w14:textId="77777777" w:rsidR="006E4909" w:rsidRPr="006E4909" w:rsidRDefault="006E4909" w:rsidP="006E4909">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69FDFC2A"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9B554E" w14:textId="2CC1122C" w:rsidR="006E4909" w:rsidRDefault="006E4909" w:rsidP="00E3373B">
      <w:pPr>
        <w:rPr>
          <w:b/>
        </w:rPr>
      </w:pPr>
      <w:r>
        <w:rPr>
          <w:b/>
        </w:rPr>
        <w:t>7. Der Ort lebt die Weinkultur durch Besen</w:t>
      </w:r>
      <w:r w:rsidR="009C5441">
        <w:rPr>
          <w:b/>
        </w:rPr>
        <w:t>-/Straußen</w:t>
      </w:r>
      <w:r>
        <w:rPr>
          <w:b/>
        </w:rPr>
        <w:t>wirtschaften, Weinveranstaltungen und sonstige Traditionen. Es gibt mind. eine</w:t>
      </w:r>
      <w:r w:rsidR="00536668">
        <w:rPr>
          <w:b/>
        </w:rPr>
        <w:t xml:space="preserve">/n </w:t>
      </w:r>
      <w:r>
        <w:rPr>
          <w:b/>
        </w:rPr>
        <w:t>Besen/Stra</w:t>
      </w:r>
      <w:r w:rsidR="00536668">
        <w:rPr>
          <w:b/>
        </w:rPr>
        <w:t>u</w:t>
      </w:r>
      <w:r>
        <w:rPr>
          <w:b/>
        </w:rPr>
        <w:t xml:space="preserve">ß/Weinstube und mind. eine Weinveranstaltung im Ort. </w:t>
      </w:r>
      <w:r>
        <w:rPr>
          <w:b/>
        </w:rPr>
        <w:br/>
      </w:r>
      <w:r>
        <w:rPr>
          <w:b/>
        </w:rPr>
        <w:br/>
        <w:t>a) Besen/Strauß/Weinstube</w:t>
      </w:r>
    </w:p>
    <w:p w14:paraId="73E9CA8F" w14:textId="77777777" w:rsidR="006E4909" w:rsidRDefault="006E4909" w:rsidP="006E4909">
      <w:r>
        <w:t>Ja</w:t>
      </w:r>
      <w:sdt>
        <w:sdtPr>
          <w:id w:val="-1119747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1116978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0CD76B" w14:textId="77777777" w:rsidR="006E4909" w:rsidRPr="006E4909" w:rsidRDefault="006E4909" w:rsidP="006E4909">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66B10D4B"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C0878" w14:textId="6BE5B263" w:rsidR="0043523A" w:rsidRPr="00956EF4" w:rsidRDefault="006E4909" w:rsidP="00E3373B">
      <w:pPr>
        <w:rPr>
          <w:b/>
        </w:rPr>
      </w:pPr>
      <w:r>
        <w:rPr>
          <w:b/>
        </w:rPr>
        <w:t>b</w:t>
      </w:r>
      <w:r w:rsidR="000C5E98">
        <w:rPr>
          <w:b/>
        </w:rPr>
        <w:t xml:space="preserve">) </w:t>
      </w:r>
      <w:r>
        <w:rPr>
          <w:b/>
        </w:rPr>
        <w:t>Weinveranstaltung</w:t>
      </w:r>
    </w:p>
    <w:p w14:paraId="13B0E3D3" w14:textId="77777777" w:rsidR="006E4909" w:rsidRDefault="006E4909" w:rsidP="006E4909">
      <w:r>
        <w:t>Ja</w:t>
      </w:r>
      <w:sdt>
        <w:sdtPr>
          <w:id w:val="1960530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1124690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20D45F" w14:textId="77777777" w:rsidR="006E4909" w:rsidRPr="006E4909" w:rsidRDefault="006E4909" w:rsidP="006E4909">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2A0205F3" w14:textId="76BB39C1"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38F1D" w14:textId="77777777" w:rsidR="006E4909" w:rsidRDefault="006E4909" w:rsidP="006E4909"/>
    <w:p w14:paraId="7F29C7FA" w14:textId="222029F4" w:rsidR="006E4909" w:rsidRPr="006E4909" w:rsidRDefault="006E4909" w:rsidP="006E4909">
      <w:pPr>
        <w:rPr>
          <w:b/>
          <w:bCs/>
        </w:rPr>
      </w:pPr>
      <w:r w:rsidRPr="006E4909">
        <w:rPr>
          <w:b/>
          <w:bCs/>
        </w:rPr>
        <w:t xml:space="preserve">8. Der Ort und sein Weinbezug sind online auffindbar. Potentielle Gäste werden dort umfassend über das weintouristische Angebot informiert. </w:t>
      </w:r>
    </w:p>
    <w:p w14:paraId="131E0854" w14:textId="77777777" w:rsidR="006E4909" w:rsidRDefault="006E4909" w:rsidP="006E4909">
      <w:r>
        <w:t>Ja</w:t>
      </w:r>
      <w:sdt>
        <w:sdtPr>
          <w:id w:val="-516847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484785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32336B" w14:textId="5D468DD0" w:rsidR="006E4909" w:rsidRPr="006E4909" w:rsidRDefault="006E4909" w:rsidP="006E4909">
      <w:pPr>
        <w:rPr>
          <w:b/>
          <w:bCs/>
        </w:rPr>
      </w:pPr>
      <w:r w:rsidRPr="006E4909">
        <w:rPr>
          <w:b/>
          <w:bCs/>
        </w:rPr>
        <w:t xml:space="preserve">Falls ja: </w:t>
      </w:r>
      <w:r>
        <w:rPr>
          <w:b/>
          <w:bCs/>
        </w:rPr>
        <w:t xml:space="preserve">Nennen Sie bitte die Webadresse: </w:t>
      </w:r>
    </w:p>
    <w:p w14:paraId="5AEB4C7D" w14:textId="77777777" w:rsidR="006E4909" w:rsidRDefault="006E4909" w:rsidP="006E490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DD11F" w14:textId="52C62A29" w:rsidR="00EB1B50" w:rsidRDefault="00EB1B50">
      <w:pPr>
        <w:rPr>
          <w:rFonts w:ascii="Akzidenz-Grotesk Pro Bold" w:eastAsiaTheme="majorEastAsia" w:hAnsi="Akzidenz-Grotesk Pro Bold" w:cstheme="majorBidi"/>
          <w:sz w:val="22"/>
          <w:szCs w:val="26"/>
        </w:rPr>
      </w:pPr>
    </w:p>
    <w:p w14:paraId="008C4FEF" w14:textId="77777777" w:rsidR="00956EF4" w:rsidRDefault="00EB7333" w:rsidP="00956EF4">
      <w:pPr>
        <w:pStyle w:val="berschrift2"/>
      </w:pPr>
      <w:r>
        <w:t>Zusatzkriterien</w:t>
      </w:r>
      <w:r w:rsidR="00E3373B">
        <w:t xml:space="preserve"> </w:t>
      </w:r>
    </w:p>
    <w:p w14:paraId="21E323BF" w14:textId="095CD204" w:rsidR="00EB7333" w:rsidRDefault="00956EF4" w:rsidP="00956EF4">
      <w:r w:rsidRPr="00956EF4">
        <w:t xml:space="preserve">(mind. </w:t>
      </w:r>
      <w:r w:rsidR="00E400AD">
        <w:t>3</w:t>
      </w:r>
      <w:r w:rsidRPr="00956EF4">
        <w:t xml:space="preserve"> Zusatzkriterium m</w:t>
      </w:r>
      <w:r w:rsidR="00E400AD">
        <w:t>üssen</w:t>
      </w:r>
      <w:r w:rsidRPr="00956EF4">
        <w:t xml:space="preserve"> erfüllt sein)</w:t>
      </w:r>
    </w:p>
    <w:p w14:paraId="21DF1867" w14:textId="2B953777" w:rsidR="00956EF4" w:rsidRPr="00F3235F" w:rsidRDefault="00F3235F" w:rsidP="00F3235F">
      <w:pPr>
        <w:rPr>
          <w:b/>
        </w:rPr>
      </w:pPr>
      <w:r w:rsidRPr="00F3235F">
        <w:rPr>
          <w:b/>
        </w:rPr>
        <w:t>1.</w:t>
      </w:r>
      <w:r>
        <w:rPr>
          <w:b/>
        </w:rPr>
        <w:t xml:space="preserve"> </w:t>
      </w:r>
      <w:r w:rsidR="00E400AD">
        <w:rPr>
          <w:b/>
        </w:rPr>
        <w:t xml:space="preserve">Am Ortseingang wird (z.B. durch ein Schild) auf den Weinbezug des Ortes hingewiesen. </w:t>
      </w:r>
    </w:p>
    <w:p w14:paraId="06B7E760" w14:textId="77E872EB" w:rsidR="00956EF4" w:rsidRDefault="00956EF4" w:rsidP="00956EF4">
      <w:pPr>
        <w:rPr>
          <w:rFonts w:ascii="MS Gothic" w:eastAsia="MS Gothic" w:hAnsi="MS Gothic"/>
        </w:rPr>
      </w:pPr>
      <w:r>
        <w:t>Ja</w:t>
      </w:r>
      <w:sdt>
        <w:sdtPr>
          <w:rPr>
            <w:rFonts w:ascii="MS Gothic" w:eastAsia="MS Gothic" w:hAnsi="MS Gothic"/>
          </w:rPr>
          <w:id w:val="-1028634274"/>
          <w14:checkbox>
            <w14:checked w14:val="0"/>
            <w14:checkedState w14:val="2612" w14:font="MS Gothic"/>
            <w14:uncheckedState w14:val="2610" w14:font="MS Gothic"/>
          </w14:checkbox>
        </w:sdtPr>
        <w:sdtEndPr/>
        <w:sdtContent>
          <w:r w:rsidR="00A56DE7">
            <w:rPr>
              <w:rFonts w:ascii="MS Gothic" w:eastAsia="MS Gothic" w:hAnsi="MS Gothic" w:hint="eastAsia"/>
            </w:rPr>
            <w:t>☐</w:t>
          </w:r>
        </w:sdtContent>
      </w:sdt>
      <w:r>
        <w:t xml:space="preserve"> </w:t>
      </w:r>
      <w:r w:rsidR="00E400AD">
        <w:t>(nach Möglichkeit wird ein Bild beigefügt)</w:t>
      </w:r>
      <w:r w:rsidR="00E400AD">
        <w:tab/>
      </w:r>
      <w:r w:rsidR="00EB1B50">
        <w:tab/>
      </w:r>
      <w:r>
        <w:t>Nein</w:t>
      </w:r>
      <w:sdt>
        <w:sdtPr>
          <w:rPr>
            <w:rFonts w:ascii="MS Gothic" w:eastAsia="MS Gothic" w:hAnsi="MS Gothic"/>
          </w:rPr>
          <w:id w:val="-499429872"/>
          <w14:checkbox>
            <w14:checked w14:val="0"/>
            <w14:checkedState w14:val="2612" w14:font="MS Gothic"/>
            <w14:uncheckedState w14:val="2610" w14:font="MS Gothic"/>
          </w14:checkbox>
        </w:sdtPr>
        <w:sdtEndPr/>
        <w:sdtContent>
          <w:r w:rsidR="00A56DE7">
            <w:rPr>
              <w:rFonts w:ascii="MS Gothic" w:eastAsia="MS Gothic" w:hAnsi="MS Gothic" w:hint="eastAsia"/>
            </w:rPr>
            <w:t>☐</w:t>
          </w:r>
        </w:sdtContent>
      </w:sdt>
    </w:p>
    <w:p w14:paraId="5833EF54" w14:textId="0B2637F1" w:rsidR="00956EF4" w:rsidRPr="00956EF4" w:rsidRDefault="00F3235F" w:rsidP="00956EF4">
      <w:pPr>
        <w:rPr>
          <w:b/>
        </w:rPr>
      </w:pPr>
      <w:r>
        <w:rPr>
          <w:b/>
        </w:rPr>
        <w:t xml:space="preserve">2. </w:t>
      </w:r>
      <w:r w:rsidR="00E400AD">
        <w:rPr>
          <w:b/>
        </w:rPr>
        <w:t xml:space="preserve">Es befindet sich mindestens ein ausgezeichnetes „Weinsüden Hotel“ im Ort. </w:t>
      </w:r>
    </w:p>
    <w:p w14:paraId="3DD1E70D" w14:textId="77777777" w:rsidR="00E400AD" w:rsidRDefault="00E400AD" w:rsidP="00E400AD">
      <w:r>
        <w:t>Ja</w:t>
      </w:r>
      <w:sdt>
        <w:sdtPr>
          <w:id w:val="-1937503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1623729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99BB29" w14:textId="77777777" w:rsidR="00E400AD" w:rsidRPr="006E4909" w:rsidRDefault="00E400AD" w:rsidP="00E400AD">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7CADDAC6" w14:textId="34AED7B0"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955B39" w14:textId="5A64EDFD" w:rsidR="00E400AD" w:rsidRPr="00E400AD" w:rsidRDefault="00E400AD" w:rsidP="00E400AD">
      <w:pPr>
        <w:rPr>
          <w:b/>
          <w:bCs/>
        </w:rPr>
      </w:pPr>
      <w:r w:rsidRPr="00E400AD">
        <w:rPr>
          <w:b/>
          <w:bCs/>
        </w:rPr>
        <w:t xml:space="preserve">3. Es befindet sich mindestens eine ausgezeichnete „Weinsüden Vinothek“ </w:t>
      </w:r>
      <w:r>
        <w:rPr>
          <w:b/>
          <w:bCs/>
        </w:rPr>
        <w:t xml:space="preserve">im Ort. </w:t>
      </w:r>
    </w:p>
    <w:p w14:paraId="6F5FADEA" w14:textId="77777777" w:rsidR="00E400AD" w:rsidRDefault="00E400AD" w:rsidP="00E400AD">
      <w:r>
        <w:t>Ja</w:t>
      </w:r>
      <w:sdt>
        <w:sdtPr>
          <w:id w:val="959300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635840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9FE138" w14:textId="77777777" w:rsidR="00E400AD" w:rsidRPr="006E4909" w:rsidRDefault="00E400AD" w:rsidP="00E400AD">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448FFAE2" w14:textId="77777777"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5715FC" w14:textId="52B6CFC6" w:rsidR="00956EF4" w:rsidRPr="00E400AD" w:rsidRDefault="00E400AD" w:rsidP="00E400AD">
      <w:pPr>
        <w:rPr>
          <w:b/>
        </w:rPr>
      </w:pPr>
      <w:r w:rsidRPr="00E400AD">
        <w:rPr>
          <w:b/>
        </w:rPr>
        <w:t xml:space="preserve">4. Mindestens ein Weinbaubetrieb trägt das Siegel „Wein und Architektur“. </w:t>
      </w:r>
    </w:p>
    <w:p w14:paraId="03A166BB" w14:textId="77777777" w:rsidR="00E400AD" w:rsidRDefault="00E400AD" w:rsidP="00E400AD">
      <w:r>
        <w:t>Ja</w:t>
      </w:r>
      <w:sdt>
        <w:sdtPr>
          <w:id w:val="-1230610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1712639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EEC828" w14:textId="77777777" w:rsidR="00E400AD" w:rsidRPr="006E4909" w:rsidRDefault="00E400AD" w:rsidP="00E400AD">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20819786" w14:textId="269EC639"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274AAE" w14:textId="6DA5C179" w:rsidR="00E400AD" w:rsidRPr="00E400AD" w:rsidRDefault="00E400AD" w:rsidP="00E400AD">
      <w:pPr>
        <w:rPr>
          <w:b/>
          <w:bCs/>
        </w:rPr>
      </w:pPr>
      <w:r w:rsidRPr="00E400AD">
        <w:rPr>
          <w:b/>
          <w:bCs/>
        </w:rPr>
        <w:t xml:space="preserve">5. Mindestens ein Restaurant </w:t>
      </w:r>
      <w:r>
        <w:rPr>
          <w:b/>
          <w:bCs/>
        </w:rPr>
        <w:t xml:space="preserve">im Ort </w:t>
      </w:r>
      <w:r w:rsidRPr="00E400AD">
        <w:rPr>
          <w:b/>
          <w:bCs/>
        </w:rPr>
        <w:t xml:space="preserve">ist „Schmeck den Süden“ klassifiziert. </w:t>
      </w:r>
    </w:p>
    <w:p w14:paraId="35B6FC26" w14:textId="77777777" w:rsidR="00E400AD" w:rsidRDefault="00E400AD" w:rsidP="00E400AD">
      <w:r>
        <w:t>Ja</w:t>
      </w:r>
      <w:sdt>
        <w:sdtPr>
          <w:id w:val="1537004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516199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F3FE18" w14:textId="77777777" w:rsidR="00E400AD" w:rsidRPr="006E4909" w:rsidRDefault="00E400AD" w:rsidP="00E400AD">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7667B2B6" w14:textId="77777777"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5D4B93" w14:textId="2915220A" w:rsidR="009949E0" w:rsidRPr="00E400AD" w:rsidRDefault="00E400AD">
      <w:pPr>
        <w:rPr>
          <w:b/>
          <w:bCs/>
        </w:rPr>
      </w:pPr>
      <w:r w:rsidRPr="00E400AD">
        <w:rPr>
          <w:b/>
          <w:bCs/>
        </w:rPr>
        <w:t xml:space="preserve">6. Mindestens ein Restaurant im Ort ist als „Haus der Baden-Württemberger Weine“ klassifiziert. </w:t>
      </w:r>
    </w:p>
    <w:p w14:paraId="22392E0A" w14:textId="77777777" w:rsidR="00E400AD" w:rsidRDefault="00E400AD" w:rsidP="00E400AD">
      <w:r>
        <w:t>Ja</w:t>
      </w:r>
      <w:sdt>
        <w:sdtPr>
          <w:id w:val="-316569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2036957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A7EAFC" w14:textId="77777777" w:rsidR="00E400AD" w:rsidRPr="006E4909" w:rsidRDefault="00E400AD" w:rsidP="00E400AD">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72EE859C" w14:textId="2B77137E"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3A623" w14:textId="62794CA0" w:rsidR="00E400AD" w:rsidRDefault="00E400AD" w:rsidP="00E400AD"/>
    <w:p w14:paraId="627D9401" w14:textId="06A3CA33" w:rsidR="00E400AD" w:rsidRDefault="00E400AD" w:rsidP="00E400AD"/>
    <w:p w14:paraId="5490C637" w14:textId="77777777" w:rsidR="00E400AD" w:rsidRDefault="00E400AD" w:rsidP="00E400AD"/>
    <w:p w14:paraId="6A1A7E5D" w14:textId="7B04047D" w:rsidR="00E400AD" w:rsidRDefault="00E400AD" w:rsidP="00E400AD">
      <w:r w:rsidRPr="00E400AD">
        <w:rPr>
          <w:b/>
          <w:bCs/>
        </w:rPr>
        <w:t>7. Es sind konkrete weintouristische Angebote buchbar</w:t>
      </w:r>
      <w:r>
        <w:t xml:space="preserve"> (Übernachtung oder Tagesprogramm): </w:t>
      </w:r>
    </w:p>
    <w:p w14:paraId="36059833" w14:textId="77777777" w:rsidR="00E400AD" w:rsidRDefault="00E400AD" w:rsidP="00E400AD">
      <w:r>
        <w:t>Ja</w:t>
      </w:r>
      <w:sdt>
        <w:sdtPr>
          <w:id w:val="-1264147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544109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ACADAE" w14:textId="2FE8A168" w:rsidR="00E400AD" w:rsidRPr="006E4909" w:rsidRDefault="00E400AD" w:rsidP="00E400AD">
      <w:pPr>
        <w:rPr>
          <w:b/>
          <w:bCs/>
        </w:rPr>
      </w:pPr>
      <w:r w:rsidRPr="006E4909">
        <w:rPr>
          <w:b/>
          <w:bCs/>
        </w:rPr>
        <w:t xml:space="preserve">Falls ja: Nennen Sie bitte </w:t>
      </w:r>
      <w:r>
        <w:rPr>
          <w:b/>
          <w:bCs/>
        </w:rPr>
        <w:t>mind. 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6E8F94D2" w14:textId="77777777"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C42974" w14:textId="77777777"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5DC0D7" w14:textId="07E0907E" w:rsidR="00E400AD" w:rsidRPr="00E400AD" w:rsidRDefault="00E400AD">
      <w:pPr>
        <w:rPr>
          <w:b/>
          <w:bCs/>
        </w:rPr>
      </w:pPr>
      <w:r w:rsidRPr="00E400AD">
        <w:rPr>
          <w:b/>
          <w:bCs/>
        </w:rPr>
        <w:t xml:space="preserve">8. Der Ort beheimatet einen eigenen Weinlehrpfad. </w:t>
      </w:r>
    </w:p>
    <w:p w14:paraId="4D948759" w14:textId="77777777" w:rsidR="00E400AD" w:rsidRDefault="00E400AD" w:rsidP="00E400AD">
      <w:r>
        <w:t>Ja</w:t>
      </w:r>
      <w:sdt>
        <w:sdtPr>
          <w:id w:val="444040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1283999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193001" w14:textId="2E743291" w:rsidR="00E400AD" w:rsidRPr="006E4909" w:rsidRDefault="00E400AD" w:rsidP="00E400AD">
      <w:pPr>
        <w:rPr>
          <w:b/>
          <w:bCs/>
        </w:rPr>
      </w:pPr>
      <w:r w:rsidRPr="006E4909">
        <w:rPr>
          <w:b/>
          <w:bCs/>
        </w:rPr>
        <w:t xml:space="preserve">Falls ja: Nennen Sie </w:t>
      </w:r>
      <w:r>
        <w:rPr>
          <w:b/>
          <w:bCs/>
        </w:rPr>
        <w:t>diesen.</w:t>
      </w:r>
      <w:r w:rsidRPr="006E4909">
        <w:rPr>
          <w:b/>
          <w:bCs/>
        </w:rPr>
        <w:t xml:space="preserve"> </w:t>
      </w:r>
      <w:r w:rsidRPr="006E4909">
        <w:t>(nach Möglichkeit mit Link zur Homepage):</w:t>
      </w:r>
      <w:r w:rsidRPr="006E4909">
        <w:rPr>
          <w:b/>
          <w:bCs/>
        </w:rPr>
        <w:t xml:space="preserve"> </w:t>
      </w:r>
    </w:p>
    <w:p w14:paraId="1F538BEE" w14:textId="0C885654"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485F7" w14:textId="7178F0EE" w:rsidR="00E400AD" w:rsidRPr="00E400AD" w:rsidRDefault="00E400AD" w:rsidP="00E400AD">
      <w:pPr>
        <w:rPr>
          <w:b/>
          <w:bCs/>
        </w:rPr>
      </w:pPr>
      <w:r w:rsidRPr="00E400AD">
        <w:rPr>
          <w:b/>
          <w:bCs/>
        </w:rPr>
        <w:t>9. Der Ort beheimatet ein eigenes Weinbaumuseum</w:t>
      </w:r>
    </w:p>
    <w:p w14:paraId="61EE0C45" w14:textId="77777777" w:rsidR="00E400AD" w:rsidRDefault="00E400AD" w:rsidP="00E400AD">
      <w:r>
        <w:t>Ja</w:t>
      </w:r>
      <w:sdt>
        <w:sdtPr>
          <w:id w:val="-1568256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5266383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59A51C" w14:textId="63116C4A" w:rsidR="00E400AD" w:rsidRPr="006E4909" w:rsidRDefault="00E400AD" w:rsidP="00E400AD">
      <w:pPr>
        <w:rPr>
          <w:b/>
          <w:bCs/>
        </w:rPr>
      </w:pPr>
      <w:r w:rsidRPr="006E4909">
        <w:rPr>
          <w:b/>
          <w:bCs/>
        </w:rPr>
        <w:t xml:space="preserve">Falls ja: Nennen Sie </w:t>
      </w:r>
      <w:r>
        <w:rPr>
          <w:b/>
          <w:bCs/>
        </w:rPr>
        <w:t>dieses.</w:t>
      </w:r>
      <w:r w:rsidRPr="006E4909">
        <w:rPr>
          <w:b/>
          <w:bCs/>
        </w:rPr>
        <w:t xml:space="preserve"> </w:t>
      </w:r>
      <w:r w:rsidRPr="006E4909">
        <w:t>(nach Möglichkeit mit Link zur Homepage):</w:t>
      </w:r>
      <w:r w:rsidRPr="006E4909">
        <w:rPr>
          <w:b/>
          <w:bCs/>
        </w:rPr>
        <w:t xml:space="preserve"> </w:t>
      </w:r>
    </w:p>
    <w:p w14:paraId="7E1FE82D" w14:textId="3AC4BCCB"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8B829A" w14:textId="6B8FC24C" w:rsidR="00E400AD" w:rsidRPr="00E400AD" w:rsidRDefault="00E400AD" w:rsidP="00E400AD">
      <w:pPr>
        <w:rPr>
          <w:b/>
          <w:bCs/>
        </w:rPr>
      </w:pPr>
      <w:r w:rsidRPr="00E400AD">
        <w:rPr>
          <w:b/>
          <w:bCs/>
        </w:rPr>
        <w:t xml:space="preserve">10. Der Ort wird in das Programm mindestens eines Weinerlebnisführers eingebunden. </w:t>
      </w:r>
    </w:p>
    <w:p w14:paraId="5441DA92" w14:textId="77777777" w:rsidR="00E400AD" w:rsidRDefault="00E400AD" w:rsidP="00E400AD">
      <w:r>
        <w:t>Ja</w:t>
      </w:r>
      <w:sdt>
        <w:sdtPr>
          <w:id w:val="-2043746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Nein</w:t>
      </w:r>
      <w:sdt>
        <w:sdtPr>
          <w:id w:val="-1003817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6AF75D" w14:textId="77777777" w:rsidR="00E400AD" w:rsidRPr="006E4909" w:rsidRDefault="00E400AD" w:rsidP="00E400AD">
      <w:pPr>
        <w:rPr>
          <w:b/>
          <w:bCs/>
        </w:rPr>
      </w:pPr>
      <w:r w:rsidRPr="006E4909">
        <w:rPr>
          <w:b/>
          <w:bCs/>
        </w:rPr>
        <w:t xml:space="preserve">Falls ja: Nennen Sie bitte </w:t>
      </w:r>
      <w:r>
        <w:rPr>
          <w:b/>
          <w:bCs/>
        </w:rPr>
        <w:t>ein</w:t>
      </w:r>
      <w:r w:rsidRPr="006E4909">
        <w:rPr>
          <w:b/>
          <w:bCs/>
        </w:rPr>
        <w:t xml:space="preserve"> Beispie</w:t>
      </w:r>
      <w:r>
        <w:rPr>
          <w:b/>
          <w:bCs/>
        </w:rPr>
        <w:t>l</w:t>
      </w:r>
      <w:r w:rsidRPr="006E4909">
        <w:rPr>
          <w:b/>
          <w:bCs/>
        </w:rPr>
        <w:t xml:space="preserve"> </w:t>
      </w:r>
      <w:r w:rsidRPr="006E4909">
        <w:t>(nach Möglichkeit mit Link zur Homepage):</w:t>
      </w:r>
      <w:r w:rsidRPr="006E4909">
        <w:rPr>
          <w:b/>
          <w:bCs/>
        </w:rPr>
        <w:t xml:space="preserve"> </w:t>
      </w:r>
    </w:p>
    <w:p w14:paraId="0BA0B34F" w14:textId="77777777" w:rsidR="00E400AD" w:rsidRDefault="00E400AD" w:rsidP="00E400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C4B5E0" w14:textId="5FA9A42D" w:rsidR="00AB24D4" w:rsidRPr="001057B1" w:rsidRDefault="005939B5" w:rsidP="00AB24D4">
      <w:pPr>
        <w:autoSpaceDE w:val="0"/>
        <w:autoSpaceDN w:val="0"/>
        <w:adjustRightInd w:val="0"/>
        <w:rPr>
          <w:rFonts w:cs="Egyptian505BT-Roman"/>
          <w:szCs w:val="20"/>
        </w:rPr>
      </w:pPr>
      <w:r>
        <w:rPr>
          <w:rFonts w:cs="Egyptian505BT-Roman"/>
          <w:noProof/>
          <w:szCs w:val="20"/>
        </w:rPr>
        <mc:AlternateContent>
          <mc:Choice Requires="wps">
            <w:drawing>
              <wp:anchor distT="0" distB="0" distL="114300" distR="114300" simplePos="0" relativeHeight="251659264" behindDoc="0" locked="0" layoutInCell="1" allowOverlap="1" wp14:anchorId="0A0C35EE" wp14:editId="08D43912">
                <wp:simplePos x="0" y="0"/>
                <wp:positionH relativeFrom="margin">
                  <wp:align>left</wp:align>
                </wp:positionH>
                <wp:positionV relativeFrom="paragraph">
                  <wp:posOffset>104775</wp:posOffset>
                </wp:positionV>
                <wp:extent cx="5838825" cy="13525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5838825" cy="1352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74AFD" id="Rechteck 3" o:spid="_x0000_s1026" style="position:absolute;margin-left:0;margin-top:8.25pt;width:459.75pt;height:1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" filled="f" strokecolor="black [3213]" strokeweight=".25pt">
                <w10:wrap anchorx="margin"/>
              </v:rect>
            </w:pict>
          </mc:Fallback>
        </mc:AlternateContent>
      </w:r>
    </w:p>
    <w:p w14:paraId="294DF81C" w14:textId="5F739523" w:rsidR="005939B5" w:rsidRDefault="005939B5" w:rsidP="005939B5">
      <w:pPr>
        <w:pStyle w:val="berschrift1"/>
        <w:jc w:val="center"/>
        <w:rPr>
          <w:rFonts w:ascii="Arial" w:hAnsi="Arial" w:cs="Arial"/>
          <w:bCs/>
          <w:color w:val="7A2462"/>
          <w:szCs w:val="28"/>
        </w:rPr>
      </w:pPr>
      <w:r w:rsidRPr="005939B5">
        <w:rPr>
          <w:rFonts w:ascii="Arial" w:hAnsi="Arial" w:cs="Arial"/>
          <w:bCs/>
          <w:color w:val="7A2462"/>
          <w:szCs w:val="28"/>
        </w:rPr>
        <w:t xml:space="preserve">Bitte senden Sie den ausgefüllten Aufnahmeantrag </w:t>
      </w:r>
    </w:p>
    <w:p w14:paraId="00D1E628" w14:textId="1740E9D5" w:rsidR="005939B5" w:rsidRPr="005939B5" w:rsidRDefault="005939B5" w:rsidP="005939B5">
      <w:pPr>
        <w:pStyle w:val="berschrift1"/>
        <w:jc w:val="center"/>
        <w:rPr>
          <w:rFonts w:ascii="Arial" w:hAnsi="Arial" w:cs="Arial"/>
          <w:b/>
          <w:color w:val="7A2462"/>
          <w:szCs w:val="28"/>
        </w:rPr>
      </w:pPr>
      <w:r w:rsidRPr="005939B5">
        <w:rPr>
          <w:rFonts w:ascii="Arial" w:hAnsi="Arial" w:cs="Arial"/>
          <w:b/>
          <w:color w:val="7A2462"/>
          <w:szCs w:val="28"/>
        </w:rPr>
        <w:t xml:space="preserve">bis spätestens </w:t>
      </w:r>
      <w:r w:rsidR="0032773B">
        <w:rPr>
          <w:rFonts w:ascii="Arial" w:hAnsi="Arial" w:cs="Arial"/>
          <w:b/>
          <w:color w:val="7A2462"/>
          <w:szCs w:val="28"/>
        </w:rPr>
        <w:t>30. Juni</w:t>
      </w:r>
      <w:r w:rsidRPr="005939B5">
        <w:rPr>
          <w:rFonts w:ascii="Arial" w:hAnsi="Arial" w:cs="Arial"/>
          <w:b/>
          <w:color w:val="7A2462"/>
          <w:szCs w:val="28"/>
        </w:rPr>
        <w:t xml:space="preserve"> 2020 </w:t>
      </w:r>
    </w:p>
    <w:p w14:paraId="4FDE7016" w14:textId="3CD9186A" w:rsidR="005939B5" w:rsidRPr="005939B5" w:rsidRDefault="005939B5" w:rsidP="005939B5">
      <w:pPr>
        <w:pStyle w:val="berschrift1"/>
        <w:jc w:val="center"/>
        <w:rPr>
          <w:rFonts w:ascii="Arial" w:hAnsi="Arial" w:cs="Arial"/>
          <w:b/>
          <w:color w:val="7A2462"/>
          <w:szCs w:val="28"/>
        </w:rPr>
      </w:pPr>
      <w:r w:rsidRPr="005939B5">
        <w:rPr>
          <w:rFonts w:ascii="Arial" w:hAnsi="Arial" w:cs="Arial"/>
          <w:bCs/>
          <w:color w:val="7A2462"/>
          <w:szCs w:val="28"/>
        </w:rPr>
        <w:t xml:space="preserve">per Mail an </w:t>
      </w:r>
      <w:r w:rsidR="0032773B">
        <w:rPr>
          <w:rFonts w:ascii="Arial" w:hAnsi="Arial" w:cs="Arial"/>
          <w:b/>
          <w:color w:val="7A2462"/>
          <w:szCs w:val="28"/>
        </w:rPr>
        <w:t>s.hertweck</w:t>
      </w:r>
      <w:r w:rsidRPr="005939B5">
        <w:rPr>
          <w:rFonts w:ascii="Arial" w:hAnsi="Arial" w:cs="Arial"/>
          <w:b/>
          <w:color w:val="7A2462"/>
          <w:szCs w:val="28"/>
        </w:rPr>
        <w:t>@tourismus-bw.de</w:t>
      </w:r>
    </w:p>
    <w:sectPr w:rsidR="005939B5" w:rsidRPr="005939B5" w:rsidSect="00810E09">
      <w:headerReference w:type="default" r:id="rId8"/>
      <w:pgSz w:w="11906" w:h="16838"/>
      <w:pgMar w:top="2268" w:right="1418" w:bottom="1134"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3B0CA" w14:textId="77777777" w:rsidR="00555BBB" w:rsidRDefault="00555BBB" w:rsidP="00AB24D4">
      <w:pPr>
        <w:spacing w:after="0" w:line="240" w:lineRule="auto"/>
      </w:pPr>
      <w:r>
        <w:separator/>
      </w:r>
    </w:p>
  </w:endnote>
  <w:endnote w:type="continuationSeparator" w:id="0">
    <w:p w14:paraId="5E93A6EA" w14:textId="77777777" w:rsidR="00555BBB" w:rsidRDefault="00555BBB" w:rsidP="00AB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gyptian505 BT">
    <w:altName w:val="Cambria"/>
    <w:charset w:val="00"/>
    <w:family w:val="roman"/>
    <w:pitch w:val="variable"/>
    <w:sig w:usb0="800000AF" w:usb1="1000204A" w:usb2="00000000" w:usb3="00000000" w:csb0="00000011" w:csb1="00000000"/>
  </w:font>
  <w:font w:name="Akzidenz-Grotesk Pro Bold">
    <w:altName w:val="Calibri"/>
    <w:panose1 w:val="00000000000000000000"/>
    <w:charset w:val="00"/>
    <w:family w:val="modern"/>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9261" w14:textId="77777777" w:rsidR="00555BBB" w:rsidRDefault="00555BBB" w:rsidP="00AB24D4">
      <w:pPr>
        <w:spacing w:after="0" w:line="240" w:lineRule="auto"/>
      </w:pPr>
      <w:r>
        <w:separator/>
      </w:r>
    </w:p>
  </w:footnote>
  <w:footnote w:type="continuationSeparator" w:id="0">
    <w:p w14:paraId="1817C622" w14:textId="77777777" w:rsidR="00555BBB" w:rsidRDefault="00555BBB" w:rsidP="00AB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0AD0" w14:textId="46B4631B" w:rsidR="002E3447" w:rsidRDefault="00706BCC" w:rsidP="00810E09">
    <w:pPr>
      <w:pStyle w:val="Kopfzeile"/>
    </w:pPr>
    <w:r>
      <w:rPr>
        <w:noProof/>
      </w:rPr>
      <w:drawing>
        <wp:anchor distT="0" distB="0" distL="114300" distR="114300" simplePos="0" relativeHeight="251658240" behindDoc="0" locked="0" layoutInCell="1" allowOverlap="1" wp14:anchorId="326AE2A6" wp14:editId="30D8D918">
          <wp:simplePos x="0" y="0"/>
          <wp:positionH relativeFrom="column">
            <wp:posOffset>5062220</wp:posOffset>
          </wp:positionH>
          <wp:positionV relativeFrom="paragraph">
            <wp:posOffset>-134620</wp:posOffset>
          </wp:positionV>
          <wp:extent cx="1018540" cy="110363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687"/>
                  <a:stretch/>
                </pic:blipFill>
                <pic:spPr bwMode="auto">
                  <a:xfrm>
                    <a:off x="0" y="0"/>
                    <a:ext cx="1018540" cy="1103630"/>
                  </a:xfrm>
                  <a:prstGeom prst="rect">
                    <a:avLst/>
                  </a:prstGeom>
                  <a:noFill/>
                  <a:ln>
                    <a:noFill/>
                  </a:ln>
                  <a:extLst>
                    <a:ext uri="{53640926-AAD7-44D8-BBD7-CCE9431645EC}">
                      <a14:shadowObscured xmlns:a14="http://schemas.microsoft.com/office/drawing/2010/main"/>
                    </a:ext>
                  </a:extLst>
                </pic:spPr>
              </pic:pic>
            </a:graphicData>
          </a:graphic>
        </wp:anchor>
      </w:drawing>
    </w:r>
    <w:r w:rsidR="002E3447">
      <w:t>Tourismus Marketing GmbH Baden-Württemberg</w:t>
    </w:r>
  </w:p>
  <w:p w14:paraId="6C398E13" w14:textId="08B2996B" w:rsidR="002E3447" w:rsidRPr="00016596" w:rsidRDefault="002E3447" w:rsidP="00810E09">
    <w:pPr>
      <w:pStyle w:val="Kopfzeile"/>
    </w:pPr>
    <w:r w:rsidRPr="00016596">
      <w:t>„</w:t>
    </w:r>
    <w:r w:rsidR="00706BCC">
      <w:t>Weinsüden Weinorte</w:t>
    </w:r>
    <w:r w:rsidRPr="00016596">
      <w:t>“</w:t>
    </w:r>
    <w:r w:rsidRPr="00016596">
      <w:tab/>
    </w:r>
    <w:r w:rsidRPr="000165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1E6"/>
    <w:multiLevelType w:val="hybridMultilevel"/>
    <w:tmpl w:val="2C9CC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BD7FFC"/>
    <w:multiLevelType w:val="hybridMultilevel"/>
    <w:tmpl w:val="05A28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57FE7"/>
    <w:multiLevelType w:val="hybridMultilevel"/>
    <w:tmpl w:val="2E9C5E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148D9"/>
    <w:multiLevelType w:val="hybridMultilevel"/>
    <w:tmpl w:val="AD1EFC3E"/>
    <w:lvl w:ilvl="0" w:tplc="0C9C2DD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8D02E5"/>
    <w:multiLevelType w:val="hybridMultilevel"/>
    <w:tmpl w:val="C6068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4E2556"/>
    <w:multiLevelType w:val="hybridMultilevel"/>
    <w:tmpl w:val="FCCA8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B1E2B"/>
    <w:multiLevelType w:val="hybridMultilevel"/>
    <w:tmpl w:val="B7327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6B4C74"/>
    <w:multiLevelType w:val="hybridMultilevel"/>
    <w:tmpl w:val="92AE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BF6BD0"/>
    <w:multiLevelType w:val="hybridMultilevel"/>
    <w:tmpl w:val="B0902C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9765CE"/>
    <w:multiLevelType w:val="hybridMultilevel"/>
    <w:tmpl w:val="A522B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2453EE"/>
    <w:multiLevelType w:val="hybridMultilevel"/>
    <w:tmpl w:val="4D38E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1F427E"/>
    <w:multiLevelType w:val="hybridMultilevel"/>
    <w:tmpl w:val="432EA928"/>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7C6E21"/>
    <w:multiLevelType w:val="hybridMultilevel"/>
    <w:tmpl w:val="C74E9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8"/>
  </w:num>
  <w:num w:numId="5">
    <w:abstractNumId w:val="5"/>
  </w:num>
  <w:num w:numId="6">
    <w:abstractNumId w:val="7"/>
  </w:num>
  <w:num w:numId="7">
    <w:abstractNumId w:val="3"/>
  </w:num>
  <w:num w:numId="8">
    <w:abstractNumId w:val="11"/>
  </w:num>
  <w:num w:numId="9">
    <w:abstractNumId w:val="12"/>
  </w:num>
  <w:num w:numId="10">
    <w:abstractNumId w:val="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1" w:cryptProviderType="rsaAES" w:cryptAlgorithmClass="hash" w:cryptAlgorithmType="typeAny" w:cryptAlgorithmSid="14" w:cryptSpinCount="100000" w:hash="Atg0l7PqipkcMY/OZp1B8kOK1E7ngZF4/yI5azQCqBYGstEFJwWJ7As0NyNrarVSjlSphF87f5zMeklhpZL8+A==" w:salt="lfgVYn2JdT5ua8CUgpM8kw=="/>
  <w:autoFormatOverrid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35"/>
    <w:rsid w:val="00016596"/>
    <w:rsid w:val="00021699"/>
    <w:rsid w:val="000311E1"/>
    <w:rsid w:val="00060AC4"/>
    <w:rsid w:val="000A4FAA"/>
    <w:rsid w:val="000C54FA"/>
    <w:rsid w:val="000C5E98"/>
    <w:rsid w:val="001E6D69"/>
    <w:rsid w:val="00281DD4"/>
    <w:rsid w:val="002E3447"/>
    <w:rsid w:val="0032773B"/>
    <w:rsid w:val="00341C4C"/>
    <w:rsid w:val="00396CA1"/>
    <w:rsid w:val="003C3DCA"/>
    <w:rsid w:val="003D2B24"/>
    <w:rsid w:val="003E49AE"/>
    <w:rsid w:val="0043523A"/>
    <w:rsid w:val="00456214"/>
    <w:rsid w:val="004E6DDA"/>
    <w:rsid w:val="004F45C9"/>
    <w:rsid w:val="005067B3"/>
    <w:rsid w:val="00536668"/>
    <w:rsid w:val="00555BBB"/>
    <w:rsid w:val="00567AAA"/>
    <w:rsid w:val="005939B5"/>
    <w:rsid w:val="005D0FD7"/>
    <w:rsid w:val="00634346"/>
    <w:rsid w:val="006E4909"/>
    <w:rsid w:val="00706BCC"/>
    <w:rsid w:val="00723222"/>
    <w:rsid w:val="007255EF"/>
    <w:rsid w:val="00743FC1"/>
    <w:rsid w:val="00763736"/>
    <w:rsid w:val="007E6779"/>
    <w:rsid w:val="00810E09"/>
    <w:rsid w:val="008D3C35"/>
    <w:rsid w:val="0094412D"/>
    <w:rsid w:val="009441E7"/>
    <w:rsid w:val="00956BB6"/>
    <w:rsid w:val="00956EF4"/>
    <w:rsid w:val="00987CE1"/>
    <w:rsid w:val="009949E0"/>
    <w:rsid w:val="009C49A9"/>
    <w:rsid w:val="009C5441"/>
    <w:rsid w:val="009C59DF"/>
    <w:rsid w:val="009D17C8"/>
    <w:rsid w:val="00A21BEB"/>
    <w:rsid w:val="00A56DE7"/>
    <w:rsid w:val="00A90672"/>
    <w:rsid w:val="00AB24D4"/>
    <w:rsid w:val="00AB553F"/>
    <w:rsid w:val="00BA47BF"/>
    <w:rsid w:val="00C63317"/>
    <w:rsid w:val="00CB671A"/>
    <w:rsid w:val="00D0210F"/>
    <w:rsid w:val="00D1536D"/>
    <w:rsid w:val="00D84C76"/>
    <w:rsid w:val="00D94AEB"/>
    <w:rsid w:val="00D960C7"/>
    <w:rsid w:val="00DA44EC"/>
    <w:rsid w:val="00DC15C5"/>
    <w:rsid w:val="00DF4DE6"/>
    <w:rsid w:val="00E1066B"/>
    <w:rsid w:val="00E3373B"/>
    <w:rsid w:val="00E377F2"/>
    <w:rsid w:val="00E400AD"/>
    <w:rsid w:val="00E5530B"/>
    <w:rsid w:val="00E60BDB"/>
    <w:rsid w:val="00E8431C"/>
    <w:rsid w:val="00EA373A"/>
    <w:rsid w:val="00EB0B56"/>
    <w:rsid w:val="00EB1B50"/>
    <w:rsid w:val="00EB7333"/>
    <w:rsid w:val="00ED4C35"/>
    <w:rsid w:val="00F21074"/>
    <w:rsid w:val="00F3235F"/>
    <w:rsid w:val="00F375AA"/>
    <w:rsid w:val="00F9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E76D0B"/>
  <w15:chartTrackingRefBased/>
  <w15:docId w15:val="{A1AB66C1-65F8-4BA2-8ABE-2432DFEE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24D4"/>
    <w:rPr>
      <w:rFonts w:ascii="Egyptian505 BT" w:hAnsi="Egyptian505 BT"/>
      <w:sz w:val="20"/>
    </w:rPr>
  </w:style>
  <w:style w:type="paragraph" w:styleId="berschrift1">
    <w:name w:val="heading 1"/>
    <w:basedOn w:val="Standard"/>
    <w:next w:val="Standard"/>
    <w:link w:val="berschrift1Zchn"/>
    <w:uiPriority w:val="9"/>
    <w:qFormat/>
    <w:rsid w:val="00810E09"/>
    <w:pPr>
      <w:keepNext/>
      <w:keepLines/>
      <w:spacing w:before="240" w:after="0"/>
      <w:outlineLvl w:val="0"/>
    </w:pPr>
    <w:rPr>
      <w:rFonts w:ascii="Akzidenz-Grotesk Pro Bold" w:eastAsiaTheme="majorEastAsia" w:hAnsi="Akzidenz-Grotesk Pro Bold" w:cstheme="majorBidi"/>
      <w:sz w:val="28"/>
      <w:szCs w:val="32"/>
    </w:rPr>
  </w:style>
  <w:style w:type="paragraph" w:styleId="berschrift2">
    <w:name w:val="heading 2"/>
    <w:basedOn w:val="Standard"/>
    <w:next w:val="Standard"/>
    <w:link w:val="berschrift2Zchn"/>
    <w:uiPriority w:val="9"/>
    <w:unhideWhenUsed/>
    <w:qFormat/>
    <w:rsid w:val="00810E09"/>
    <w:pPr>
      <w:keepNext/>
      <w:keepLines/>
      <w:spacing w:before="40" w:after="0"/>
      <w:outlineLvl w:val="1"/>
    </w:pPr>
    <w:rPr>
      <w:rFonts w:ascii="Akzidenz-Grotesk Pro Bold" w:eastAsiaTheme="majorEastAsia" w:hAnsi="Akzidenz-Grotesk Pro Bold" w:cstheme="majorBidi"/>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0672"/>
    <w:rPr>
      <w:color w:val="808080"/>
    </w:rPr>
  </w:style>
  <w:style w:type="paragraph" w:styleId="Kopfzeile">
    <w:name w:val="header"/>
    <w:basedOn w:val="Standard"/>
    <w:link w:val="KopfzeileZchn"/>
    <w:uiPriority w:val="99"/>
    <w:unhideWhenUsed/>
    <w:rsid w:val="00AB2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24D4"/>
    <w:rPr>
      <w:rFonts w:ascii="Egyptian505 BT" w:hAnsi="Egyptian505 BT"/>
      <w:sz w:val="20"/>
    </w:rPr>
  </w:style>
  <w:style w:type="paragraph" w:styleId="Fuzeile">
    <w:name w:val="footer"/>
    <w:basedOn w:val="Standard"/>
    <w:link w:val="FuzeileZchn"/>
    <w:uiPriority w:val="99"/>
    <w:unhideWhenUsed/>
    <w:rsid w:val="00AB2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24D4"/>
    <w:rPr>
      <w:rFonts w:ascii="Egyptian505 BT" w:hAnsi="Egyptian505 BT"/>
      <w:sz w:val="20"/>
    </w:rPr>
  </w:style>
  <w:style w:type="character" w:customStyle="1" w:styleId="berschrift1Zchn">
    <w:name w:val="Überschrift 1 Zchn"/>
    <w:basedOn w:val="Absatz-Standardschriftart"/>
    <w:link w:val="berschrift1"/>
    <w:uiPriority w:val="9"/>
    <w:rsid w:val="00810E09"/>
    <w:rPr>
      <w:rFonts w:ascii="Akzidenz-Grotesk Pro Bold" w:eastAsiaTheme="majorEastAsia" w:hAnsi="Akzidenz-Grotesk Pro Bold" w:cstheme="majorBidi"/>
      <w:sz w:val="28"/>
      <w:szCs w:val="32"/>
    </w:rPr>
  </w:style>
  <w:style w:type="character" w:customStyle="1" w:styleId="berschrift2Zchn">
    <w:name w:val="Überschrift 2 Zchn"/>
    <w:basedOn w:val="Absatz-Standardschriftart"/>
    <w:link w:val="berschrift2"/>
    <w:uiPriority w:val="9"/>
    <w:rsid w:val="00810E09"/>
    <w:rPr>
      <w:rFonts w:ascii="Akzidenz-Grotesk Pro Bold" w:eastAsiaTheme="majorEastAsia" w:hAnsi="Akzidenz-Grotesk Pro Bold" w:cstheme="majorBidi"/>
      <w:szCs w:val="26"/>
    </w:rPr>
  </w:style>
  <w:style w:type="paragraph" w:styleId="Listenabsatz">
    <w:name w:val="List Paragraph"/>
    <w:basedOn w:val="Standard"/>
    <w:uiPriority w:val="34"/>
    <w:qFormat/>
    <w:rsid w:val="001E6D69"/>
    <w:pPr>
      <w:ind w:left="720"/>
      <w:contextualSpacing/>
    </w:pPr>
  </w:style>
  <w:style w:type="paragraph" w:styleId="berarbeitung">
    <w:name w:val="Revision"/>
    <w:hidden/>
    <w:uiPriority w:val="99"/>
    <w:semiHidden/>
    <w:rsid w:val="00A56DE7"/>
    <w:pPr>
      <w:spacing w:after="0" w:line="240" w:lineRule="auto"/>
    </w:pPr>
    <w:rPr>
      <w:rFonts w:ascii="Egyptian505 BT" w:hAnsi="Egyptian505 BT"/>
      <w:sz w:val="20"/>
    </w:rPr>
  </w:style>
  <w:style w:type="character" w:styleId="Hyperlink">
    <w:name w:val="Hyperlink"/>
    <w:basedOn w:val="Absatz-Standardschriftart"/>
    <w:uiPriority w:val="99"/>
    <w:unhideWhenUsed/>
    <w:rsid w:val="00D1536D"/>
    <w:rPr>
      <w:color w:val="0563C1" w:themeColor="hyperlink"/>
      <w:u w:val="single"/>
    </w:rPr>
  </w:style>
  <w:style w:type="character" w:styleId="NichtaufgelsteErwhnung">
    <w:name w:val="Unresolved Mention"/>
    <w:basedOn w:val="Absatz-Standardschriftart"/>
    <w:uiPriority w:val="99"/>
    <w:semiHidden/>
    <w:unhideWhenUsed/>
    <w:rsid w:val="00D1536D"/>
    <w:rPr>
      <w:color w:val="605E5C"/>
      <w:shd w:val="clear" w:color="auto" w:fill="E1DFDD"/>
    </w:rPr>
  </w:style>
  <w:style w:type="paragraph" w:styleId="Sprechblasentext">
    <w:name w:val="Balloon Text"/>
    <w:basedOn w:val="Standard"/>
    <w:link w:val="SprechblasentextZchn"/>
    <w:uiPriority w:val="99"/>
    <w:semiHidden/>
    <w:unhideWhenUsed/>
    <w:rsid w:val="00D84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4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0AB8-39B2-4347-9425-8FF52504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Lauer</dc:creator>
  <cp:keywords/>
  <dc:description/>
  <cp:lastModifiedBy>Mona Schumacher</cp:lastModifiedBy>
  <cp:revision>15</cp:revision>
  <cp:lastPrinted>2020-05-05T08:10:00Z</cp:lastPrinted>
  <dcterms:created xsi:type="dcterms:W3CDTF">2020-02-06T07:33:00Z</dcterms:created>
  <dcterms:modified xsi:type="dcterms:W3CDTF">2020-05-05T08:14:00Z</dcterms:modified>
</cp:coreProperties>
</file>